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86E85" w:rsidRPr="006C27B4" w:rsidP="00E147D9" w14:paraId="79656B8D" w14:textId="566DD53E">
      <w:pPr>
        <w:jc w:val="right"/>
        <w:rPr>
          <w:sz w:val="26"/>
          <w:szCs w:val="26"/>
        </w:rPr>
      </w:pPr>
      <w:r w:rsidRPr="006C27B4">
        <w:rPr>
          <w:b/>
          <w:sz w:val="26"/>
          <w:szCs w:val="26"/>
        </w:rPr>
        <w:t xml:space="preserve">                                                     </w:t>
      </w:r>
      <w:r w:rsidRPr="006C27B4">
        <w:rPr>
          <w:sz w:val="26"/>
          <w:szCs w:val="26"/>
        </w:rPr>
        <w:t>дело № 5-</w:t>
      </w:r>
      <w:r w:rsidR="005A3990">
        <w:rPr>
          <w:sz w:val="26"/>
          <w:szCs w:val="26"/>
        </w:rPr>
        <w:t>1</w:t>
      </w:r>
      <w:r w:rsidRPr="006C27B4">
        <w:rPr>
          <w:sz w:val="26"/>
          <w:szCs w:val="26"/>
        </w:rPr>
        <w:t>-200</w:t>
      </w:r>
      <w:r w:rsidRPr="006C27B4" w:rsidR="00D20C03">
        <w:rPr>
          <w:sz w:val="26"/>
          <w:szCs w:val="26"/>
        </w:rPr>
        <w:t>5</w:t>
      </w:r>
      <w:r w:rsidRPr="006C27B4">
        <w:rPr>
          <w:sz w:val="26"/>
          <w:szCs w:val="26"/>
        </w:rPr>
        <w:t>/20</w:t>
      </w:r>
      <w:r w:rsidRPr="006C27B4" w:rsidR="00582131">
        <w:rPr>
          <w:sz w:val="26"/>
          <w:szCs w:val="26"/>
        </w:rPr>
        <w:t>2</w:t>
      </w:r>
      <w:r w:rsidR="005A3990">
        <w:rPr>
          <w:sz w:val="26"/>
          <w:szCs w:val="26"/>
        </w:rPr>
        <w:t>4</w:t>
      </w:r>
    </w:p>
    <w:p w:rsidR="00E147D9" w:rsidRPr="006C27B4" w:rsidP="00220BF5" w14:paraId="42DC078B" w14:textId="77777777">
      <w:pPr>
        <w:spacing w:line="120" w:lineRule="auto"/>
        <w:jc w:val="right"/>
        <w:rPr>
          <w:b/>
          <w:sz w:val="26"/>
          <w:szCs w:val="26"/>
        </w:rPr>
      </w:pPr>
    </w:p>
    <w:p w:rsidR="00486E85" w:rsidRPr="006C27B4" w:rsidP="00486E85" w14:paraId="0E1A3B23" w14:textId="77777777">
      <w:pPr>
        <w:pStyle w:val="Title"/>
        <w:rPr>
          <w:rFonts w:ascii="Times New Roman" w:hAnsi="Times New Roman"/>
          <w:b w:val="0"/>
          <w:sz w:val="26"/>
          <w:szCs w:val="26"/>
        </w:rPr>
      </w:pPr>
      <w:r w:rsidRPr="006C27B4">
        <w:rPr>
          <w:rFonts w:ascii="Times New Roman" w:hAnsi="Times New Roman"/>
          <w:b w:val="0"/>
          <w:sz w:val="26"/>
          <w:szCs w:val="26"/>
        </w:rPr>
        <w:t xml:space="preserve">ПОСТАНОВЛЕНИЕ  </w:t>
      </w:r>
    </w:p>
    <w:p w:rsidR="003623DE" w:rsidRPr="006C27B4" w:rsidP="00486E85" w14:paraId="1F5B66D0" w14:textId="77777777">
      <w:pPr>
        <w:pStyle w:val="Title"/>
        <w:rPr>
          <w:rFonts w:ascii="Times New Roman" w:hAnsi="Times New Roman"/>
          <w:b w:val="0"/>
          <w:sz w:val="26"/>
          <w:szCs w:val="26"/>
        </w:rPr>
      </w:pPr>
      <w:r w:rsidRPr="006C27B4">
        <w:rPr>
          <w:rFonts w:ascii="Times New Roman" w:hAnsi="Times New Roman"/>
          <w:b w:val="0"/>
          <w:sz w:val="26"/>
          <w:szCs w:val="26"/>
        </w:rPr>
        <w:t xml:space="preserve">по делу об административном правонарушении  </w:t>
      </w:r>
    </w:p>
    <w:p w:rsidR="003623DE" w:rsidRPr="006C27B4" w:rsidP="00171957" w14:paraId="1083FCC7" w14:textId="77777777">
      <w:pPr>
        <w:pStyle w:val="Title"/>
        <w:spacing w:line="120" w:lineRule="auto"/>
        <w:rPr>
          <w:rFonts w:ascii="Times New Roman" w:hAnsi="Times New Roman"/>
          <w:b w:val="0"/>
          <w:sz w:val="26"/>
          <w:szCs w:val="26"/>
        </w:rPr>
      </w:pPr>
    </w:p>
    <w:p w:rsidR="00486E85" w:rsidRPr="006C27B4" w:rsidP="00486E85" w14:paraId="32850F26" w14:textId="11EF612D">
      <w:pPr>
        <w:rPr>
          <w:sz w:val="26"/>
          <w:szCs w:val="26"/>
        </w:rPr>
      </w:pPr>
      <w:r>
        <w:rPr>
          <w:sz w:val="26"/>
          <w:szCs w:val="26"/>
        </w:rPr>
        <w:t>16 января</w:t>
      </w:r>
      <w:r w:rsidRPr="006C27B4">
        <w:rPr>
          <w:sz w:val="26"/>
          <w:szCs w:val="26"/>
        </w:rPr>
        <w:t xml:space="preserve"> 20</w:t>
      </w:r>
      <w:r w:rsidRPr="006C27B4" w:rsidR="00582131">
        <w:rPr>
          <w:sz w:val="26"/>
          <w:szCs w:val="26"/>
        </w:rPr>
        <w:t>2</w:t>
      </w:r>
      <w:r>
        <w:rPr>
          <w:sz w:val="26"/>
          <w:szCs w:val="26"/>
        </w:rPr>
        <w:t>4</w:t>
      </w:r>
      <w:r w:rsidRPr="006C27B4">
        <w:rPr>
          <w:sz w:val="26"/>
          <w:szCs w:val="26"/>
        </w:rPr>
        <w:t xml:space="preserve"> года                                    </w:t>
      </w:r>
      <w:r w:rsidRPr="006C27B4" w:rsidR="00582131">
        <w:rPr>
          <w:sz w:val="26"/>
          <w:szCs w:val="26"/>
        </w:rPr>
        <w:t xml:space="preserve"> </w:t>
      </w:r>
      <w:r w:rsidRPr="006C27B4">
        <w:rPr>
          <w:sz w:val="26"/>
          <w:szCs w:val="26"/>
        </w:rPr>
        <w:t xml:space="preserve">               </w:t>
      </w:r>
      <w:r w:rsidRPr="006C27B4" w:rsidR="002422C9">
        <w:rPr>
          <w:sz w:val="26"/>
          <w:szCs w:val="26"/>
        </w:rPr>
        <w:t xml:space="preserve">     </w:t>
      </w:r>
      <w:r w:rsidRPr="006C27B4">
        <w:rPr>
          <w:sz w:val="26"/>
          <w:szCs w:val="26"/>
        </w:rPr>
        <w:t xml:space="preserve">          </w:t>
      </w:r>
      <w:r w:rsidRPr="006C27B4" w:rsidR="0015004A">
        <w:rPr>
          <w:sz w:val="26"/>
          <w:szCs w:val="26"/>
        </w:rPr>
        <w:t xml:space="preserve">      город</w:t>
      </w:r>
      <w:r w:rsidRPr="006C27B4">
        <w:rPr>
          <w:sz w:val="26"/>
          <w:szCs w:val="26"/>
        </w:rPr>
        <w:t xml:space="preserve"> Нефтеюганск</w:t>
      </w:r>
    </w:p>
    <w:p w:rsidR="00486E85" w:rsidRPr="006C27B4" w:rsidP="00220BF5" w14:paraId="35A2E8C4" w14:textId="77777777">
      <w:pPr>
        <w:spacing w:line="120" w:lineRule="auto"/>
        <w:rPr>
          <w:sz w:val="26"/>
          <w:szCs w:val="26"/>
        </w:rPr>
      </w:pPr>
    </w:p>
    <w:p w:rsidR="009B34D8" w:rsidRPr="006C27B4" w:rsidP="009B34D8" w14:paraId="226D295D" w14:textId="36F2F4CA">
      <w:pPr>
        <w:ind w:firstLine="720"/>
        <w:jc w:val="both"/>
        <w:rPr>
          <w:sz w:val="26"/>
          <w:szCs w:val="26"/>
        </w:rPr>
      </w:pPr>
      <w:r w:rsidRPr="006C27B4">
        <w:rPr>
          <w:sz w:val="26"/>
          <w:szCs w:val="26"/>
        </w:rPr>
        <w:t xml:space="preserve"> </w:t>
      </w:r>
      <w:r w:rsidRPr="006C27B4" w:rsidR="00596449">
        <w:rPr>
          <w:sz w:val="26"/>
          <w:szCs w:val="26"/>
        </w:rPr>
        <w:t xml:space="preserve">Мировой судья судебного участка № </w:t>
      </w:r>
      <w:r w:rsidR="005A3990">
        <w:rPr>
          <w:sz w:val="26"/>
          <w:szCs w:val="26"/>
        </w:rPr>
        <w:t>5</w:t>
      </w:r>
      <w:r w:rsidRPr="006C27B4" w:rsidR="00596449">
        <w:rPr>
          <w:sz w:val="26"/>
          <w:szCs w:val="26"/>
        </w:rPr>
        <w:t xml:space="preserve"> Нефтеюганского судебного района ХМАО-Югры</w:t>
      </w:r>
      <w:r w:rsidR="005A3990">
        <w:rPr>
          <w:sz w:val="26"/>
          <w:szCs w:val="26"/>
        </w:rPr>
        <w:t xml:space="preserve"> Р.В. Голованюк</w:t>
      </w:r>
      <w:r w:rsidRPr="006C27B4" w:rsidR="006B733F">
        <w:rPr>
          <w:sz w:val="26"/>
          <w:szCs w:val="26"/>
        </w:rPr>
        <w:t>,</w:t>
      </w:r>
      <w:r w:rsidRPr="006C27B4">
        <w:rPr>
          <w:sz w:val="26"/>
          <w:szCs w:val="26"/>
        </w:rPr>
        <w:t xml:space="preserve"> </w:t>
      </w:r>
    </w:p>
    <w:p w:rsidR="00582131" w:rsidRPr="006C27B4" w:rsidP="002422C9" w14:paraId="3698855A" w14:textId="7676DA85">
      <w:pPr>
        <w:ind w:firstLine="708"/>
        <w:jc w:val="both"/>
        <w:rPr>
          <w:sz w:val="26"/>
          <w:szCs w:val="26"/>
        </w:rPr>
      </w:pPr>
      <w:r w:rsidRPr="006C27B4">
        <w:rPr>
          <w:sz w:val="26"/>
          <w:szCs w:val="26"/>
        </w:rPr>
        <w:t xml:space="preserve">рассмотрев в открытом судебном заседании дело об административном правонарушении, предусмотренном ч.5 ст.12.15 Кодекса Российской Федерации об административных правонарушениях в отношении </w:t>
      </w:r>
    </w:p>
    <w:p w:rsidR="00D45C43" w:rsidRPr="006C27B4" w:rsidP="00D45C43" w14:paraId="2F9816B5" w14:textId="2FB01F71">
      <w:pPr>
        <w:ind w:firstLine="708"/>
        <w:jc w:val="both"/>
        <w:rPr>
          <w:sz w:val="26"/>
          <w:szCs w:val="26"/>
        </w:rPr>
      </w:pPr>
      <w:r>
        <w:rPr>
          <w:sz w:val="26"/>
          <w:szCs w:val="26"/>
        </w:rPr>
        <w:t xml:space="preserve">Бокиева </w:t>
      </w:r>
      <w:r w:rsidR="00C82F9D">
        <w:rPr>
          <w:sz w:val="26"/>
          <w:szCs w:val="26"/>
        </w:rPr>
        <w:t>БУ</w:t>
      </w:r>
      <w:r w:rsidRPr="006C27B4">
        <w:rPr>
          <w:sz w:val="26"/>
          <w:szCs w:val="26"/>
        </w:rPr>
        <w:t xml:space="preserve">, </w:t>
      </w:r>
      <w:r w:rsidR="00C82F9D">
        <w:rPr>
          <w:sz w:val="26"/>
          <w:szCs w:val="26"/>
        </w:rPr>
        <w:t>***</w:t>
      </w:r>
      <w:r w:rsidRPr="006C27B4">
        <w:rPr>
          <w:sz w:val="26"/>
          <w:szCs w:val="26"/>
        </w:rPr>
        <w:t xml:space="preserve"> года рождения, уроженца </w:t>
      </w:r>
      <w:r w:rsidR="00C82F9D">
        <w:rPr>
          <w:sz w:val="26"/>
          <w:szCs w:val="26"/>
        </w:rPr>
        <w:t>***</w:t>
      </w:r>
      <w:r w:rsidRPr="006C27B4">
        <w:rPr>
          <w:sz w:val="26"/>
          <w:szCs w:val="26"/>
        </w:rPr>
        <w:t xml:space="preserve">, гражданина РФ, </w:t>
      </w:r>
      <w:r w:rsidRPr="006C27B4">
        <w:rPr>
          <w:sz w:val="26"/>
          <w:szCs w:val="26"/>
        </w:rPr>
        <w:t>01;</w:t>
      </w:r>
      <w:r w:rsidR="00C82F9D">
        <w:rPr>
          <w:sz w:val="26"/>
          <w:szCs w:val="26"/>
        </w:rPr>
        <w:t>*</w:t>
      </w:r>
      <w:r w:rsidR="00C82F9D">
        <w:rPr>
          <w:sz w:val="26"/>
          <w:szCs w:val="26"/>
        </w:rPr>
        <w:t>**</w:t>
      </w:r>
      <w:r w:rsidRPr="006C27B4">
        <w:rPr>
          <w:sz w:val="26"/>
          <w:szCs w:val="26"/>
        </w:rPr>
        <w:t xml:space="preserve">, </w:t>
      </w:r>
      <w:r w:rsidRPr="006C27B4" w:rsidR="00C96F23">
        <w:rPr>
          <w:sz w:val="26"/>
          <w:szCs w:val="26"/>
        </w:rPr>
        <w:t xml:space="preserve">не </w:t>
      </w:r>
      <w:r w:rsidRPr="006C27B4">
        <w:rPr>
          <w:sz w:val="26"/>
          <w:szCs w:val="26"/>
        </w:rPr>
        <w:t xml:space="preserve">работающего, зарегистрированного </w:t>
      </w:r>
      <w:r w:rsidRPr="006C27B4" w:rsidR="008E1AF1">
        <w:rPr>
          <w:sz w:val="26"/>
          <w:szCs w:val="26"/>
        </w:rPr>
        <w:t xml:space="preserve">и проживающего </w:t>
      </w:r>
      <w:r w:rsidRPr="006C27B4">
        <w:rPr>
          <w:sz w:val="26"/>
          <w:szCs w:val="26"/>
        </w:rPr>
        <w:t xml:space="preserve">по адресу: </w:t>
      </w:r>
      <w:r w:rsidR="00C82F9D">
        <w:rPr>
          <w:sz w:val="26"/>
          <w:szCs w:val="26"/>
        </w:rPr>
        <w:t>***</w:t>
      </w:r>
      <w:r w:rsidRPr="006C27B4">
        <w:rPr>
          <w:sz w:val="26"/>
          <w:szCs w:val="26"/>
        </w:rPr>
        <w:t xml:space="preserve">, </w:t>
      </w:r>
    </w:p>
    <w:p w:rsidR="00D45C43" w:rsidRPr="006C27B4" w:rsidP="00E620AC" w14:paraId="4FE79661" w14:textId="77777777">
      <w:pPr>
        <w:pStyle w:val="BodyText2"/>
        <w:jc w:val="center"/>
        <w:rPr>
          <w:spacing w:val="20"/>
          <w:sz w:val="26"/>
          <w:szCs w:val="26"/>
        </w:rPr>
      </w:pPr>
    </w:p>
    <w:p w:rsidR="00486E85" w:rsidRPr="006C27B4" w:rsidP="00E620AC" w14:paraId="0E84EEA9" w14:textId="77777777">
      <w:pPr>
        <w:pStyle w:val="BodyText2"/>
        <w:jc w:val="center"/>
        <w:rPr>
          <w:spacing w:val="20"/>
          <w:sz w:val="26"/>
          <w:szCs w:val="26"/>
        </w:rPr>
      </w:pPr>
      <w:r w:rsidRPr="006C27B4">
        <w:rPr>
          <w:spacing w:val="20"/>
          <w:sz w:val="26"/>
          <w:szCs w:val="26"/>
        </w:rPr>
        <w:t>УСТАНОВИЛ:</w:t>
      </w:r>
    </w:p>
    <w:p w:rsidR="00E405EE" w:rsidRPr="005A3990" w:rsidP="00E405EE" w14:paraId="7CF8A4E1" w14:textId="66D954B2">
      <w:pPr>
        <w:widowControl w:val="0"/>
        <w:autoSpaceDE w:val="0"/>
        <w:autoSpaceDN w:val="0"/>
        <w:adjustRightInd w:val="0"/>
        <w:ind w:firstLine="709"/>
        <w:jc w:val="both"/>
        <w:rPr>
          <w:sz w:val="26"/>
          <w:szCs w:val="26"/>
        </w:rPr>
      </w:pPr>
      <w:r w:rsidRPr="006C27B4">
        <w:rPr>
          <w:sz w:val="26"/>
          <w:szCs w:val="26"/>
        </w:rPr>
        <w:t>2</w:t>
      </w:r>
      <w:r w:rsidR="005A3990">
        <w:rPr>
          <w:sz w:val="26"/>
          <w:szCs w:val="26"/>
        </w:rPr>
        <w:t>3</w:t>
      </w:r>
      <w:r w:rsidRPr="006C27B4" w:rsidR="00EB2FA9">
        <w:rPr>
          <w:sz w:val="26"/>
          <w:szCs w:val="26"/>
        </w:rPr>
        <w:t>.</w:t>
      </w:r>
      <w:r w:rsidR="005A3990">
        <w:rPr>
          <w:sz w:val="26"/>
          <w:szCs w:val="26"/>
        </w:rPr>
        <w:t>10</w:t>
      </w:r>
      <w:r w:rsidRPr="006C27B4">
        <w:rPr>
          <w:sz w:val="26"/>
          <w:szCs w:val="26"/>
        </w:rPr>
        <w:t>.202</w:t>
      </w:r>
      <w:r w:rsidRPr="006C27B4" w:rsidR="00C96F23">
        <w:rPr>
          <w:sz w:val="26"/>
          <w:szCs w:val="26"/>
        </w:rPr>
        <w:t>3</w:t>
      </w:r>
      <w:r w:rsidRPr="006C27B4">
        <w:rPr>
          <w:sz w:val="26"/>
          <w:szCs w:val="26"/>
        </w:rPr>
        <w:t xml:space="preserve"> в </w:t>
      </w:r>
      <w:r w:rsidRPr="006C27B4" w:rsidR="008E1AF1">
        <w:rPr>
          <w:sz w:val="26"/>
          <w:szCs w:val="26"/>
        </w:rPr>
        <w:t>1</w:t>
      </w:r>
      <w:r w:rsidRPr="006C27B4">
        <w:rPr>
          <w:sz w:val="26"/>
          <w:szCs w:val="26"/>
        </w:rPr>
        <w:t xml:space="preserve">7 часов </w:t>
      </w:r>
      <w:r w:rsidR="005A3990">
        <w:rPr>
          <w:sz w:val="26"/>
          <w:szCs w:val="26"/>
        </w:rPr>
        <w:t>35</w:t>
      </w:r>
      <w:r w:rsidRPr="006C27B4">
        <w:rPr>
          <w:sz w:val="26"/>
          <w:szCs w:val="26"/>
        </w:rPr>
        <w:t xml:space="preserve"> минут </w:t>
      </w:r>
      <w:r w:rsidR="005A3990">
        <w:rPr>
          <w:sz w:val="26"/>
          <w:szCs w:val="26"/>
        </w:rPr>
        <w:t>691 км. а/д Тюмень-Ханты-Мансийск,</w:t>
      </w:r>
      <w:r w:rsidRPr="006C27B4" w:rsidR="00864998">
        <w:rPr>
          <w:sz w:val="26"/>
          <w:szCs w:val="26"/>
        </w:rPr>
        <w:t xml:space="preserve"> </w:t>
      </w:r>
      <w:r w:rsidR="00E87CF5">
        <w:rPr>
          <w:sz w:val="26"/>
          <w:szCs w:val="26"/>
        </w:rPr>
        <w:t xml:space="preserve">Нефтеюганский район, ХМАО, </w:t>
      </w:r>
      <w:r w:rsidR="005A3990">
        <w:rPr>
          <w:sz w:val="26"/>
          <w:szCs w:val="26"/>
        </w:rPr>
        <w:t>Бокиев Б.У</w:t>
      </w:r>
      <w:r w:rsidRPr="006C27B4" w:rsidR="00EB2FA9">
        <w:rPr>
          <w:sz w:val="26"/>
          <w:szCs w:val="26"/>
        </w:rPr>
        <w:t xml:space="preserve">., управляя </w:t>
      </w:r>
      <w:r w:rsidRPr="006C27B4" w:rsidR="00935CDB">
        <w:rPr>
          <w:sz w:val="26"/>
          <w:szCs w:val="26"/>
        </w:rPr>
        <w:t>транспортным средством</w:t>
      </w:r>
      <w:r w:rsidRPr="006C27B4" w:rsidR="00EB2FA9">
        <w:rPr>
          <w:sz w:val="26"/>
          <w:szCs w:val="26"/>
        </w:rPr>
        <w:t xml:space="preserve"> </w:t>
      </w:r>
      <w:r w:rsidR="00C82F9D">
        <w:rPr>
          <w:sz w:val="26"/>
          <w:szCs w:val="26"/>
        </w:rPr>
        <w:t>***</w:t>
      </w:r>
      <w:r w:rsidRPr="006C27B4" w:rsidR="00EB2FA9">
        <w:rPr>
          <w:sz w:val="26"/>
          <w:szCs w:val="26"/>
        </w:rPr>
        <w:t xml:space="preserve"> </w:t>
      </w:r>
      <w:r w:rsidRPr="006C27B4">
        <w:rPr>
          <w:sz w:val="26"/>
          <w:szCs w:val="26"/>
        </w:rPr>
        <w:t xml:space="preserve">государственный регистрационный знак </w:t>
      </w:r>
      <w:r w:rsidR="00C82F9D">
        <w:rPr>
          <w:sz w:val="26"/>
          <w:szCs w:val="26"/>
        </w:rPr>
        <w:t>***</w:t>
      </w:r>
      <w:r w:rsidRPr="006C27B4">
        <w:rPr>
          <w:sz w:val="26"/>
          <w:szCs w:val="26"/>
        </w:rPr>
        <w:t xml:space="preserve">, </w:t>
      </w:r>
      <w:r w:rsidRPr="006C27B4" w:rsidR="002553F6">
        <w:rPr>
          <w:sz w:val="26"/>
          <w:szCs w:val="26"/>
        </w:rPr>
        <w:t xml:space="preserve">при </w:t>
      </w:r>
      <w:r w:rsidRPr="006C27B4" w:rsidR="00D45C43">
        <w:rPr>
          <w:sz w:val="26"/>
          <w:szCs w:val="26"/>
        </w:rPr>
        <w:t>соверш</w:t>
      </w:r>
      <w:r w:rsidRPr="006C27B4" w:rsidR="002553F6">
        <w:rPr>
          <w:sz w:val="26"/>
          <w:szCs w:val="26"/>
        </w:rPr>
        <w:t>ении</w:t>
      </w:r>
      <w:r w:rsidRPr="006C27B4" w:rsidR="00D45C43">
        <w:rPr>
          <w:sz w:val="26"/>
          <w:szCs w:val="26"/>
        </w:rPr>
        <w:t xml:space="preserve"> </w:t>
      </w:r>
      <w:r w:rsidRPr="006C27B4" w:rsidR="002553F6">
        <w:rPr>
          <w:sz w:val="26"/>
          <w:szCs w:val="26"/>
        </w:rPr>
        <w:t xml:space="preserve">обгона движущего </w:t>
      </w:r>
      <w:r w:rsidRPr="006C27B4" w:rsidR="005A3990">
        <w:rPr>
          <w:sz w:val="26"/>
          <w:szCs w:val="26"/>
        </w:rPr>
        <w:t xml:space="preserve">впереди </w:t>
      </w:r>
      <w:r w:rsidRPr="006C27B4" w:rsidR="0012497F">
        <w:rPr>
          <w:sz w:val="26"/>
          <w:szCs w:val="26"/>
        </w:rPr>
        <w:t>транспортн</w:t>
      </w:r>
      <w:r w:rsidRPr="006C27B4" w:rsidR="002553F6">
        <w:rPr>
          <w:sz w:val="26"/>
          <w:szCs w:val="26"/>
        </w:rPr>
        <w:t>ого</w:t>
      </w:r>
      <w:r w:rsidRPr="006C27B4" w:rsidR="0012497F">
        <w:rPr>
          <w:sz w:val="26"/>
          <w:szCs w:val="26"/>
        </w:rPr>
        <w:t xml:space="preserve"> средств</w:t>
      </w:r>
      <w:r w:rsidRPr="006C27B4" w:rsidR="002553F6">
        <w:rPr>
          <w:sz w:val="26"/>
          <w:szCs w:val="26"/>
        </w:rPr>
        <w:t>а</w:t>
      </w:r>
      <w:r w:rsidRPr="006C27B4" w:rsidR="00935CDB">
        <w:rPr>
          <w:sz w:val="26"/>
          <w:szCs w:val="26"/>
        </w:rPr>
        <w:t xml:space="preserve"> </w:t>
      </w:r>
      <w:r w:rsidRPr="006C27B4" w:rsidR="002553F6">
        <w:rPr>
          <w:sz w:val="26"/>
          <w:szCs w:val="26"/>
        </w:rPr>
        <w:t>выехал</w:t>
      </w:r>
      <w:r w:rsidRPr="006C27B4" w:rsidR="007A6018">
        <w:rPr>
          <w:sz w:val="26"/>
          <w:szCs w:val="26"/>
        </w:rPr>
        <w:t xml:space="preserve"> на полосу</w:t>
      </w:r>
      <w:r w:rsidRPr="006C27B4" w:rsidR="000679C7">
        <w:rPr>
          <w:sz w:val="26"/>
          <w:szCs w:val="26"/>
        </w:rPr>
        <w:t xml:space="preserve"> дороги</w:t>
      </w:r>
      <w:r w:rsidRPr="006C27B4" w:rsidR="007A6018">
        <w:rPr>
          <w:sz w:val="26"/>
          <w:szCs w:val="26"/>
        </w:rPr>
        <w:t xml:space="preserve">, </w:t>
      </w:r>
      <w:r w:rsidRPr="006C27B4">
        <w:rPr>
          <w:sz w:val="26"/>
          <w:szCs w:val="26"/>
        </w:rPr>
        <w:t xml:space="preserve"> предназ</w:t>
      </w:r>
      <w:r w:rsidRPr="006C27B4">
        <w:rPr>
          <w:sz w:val="26"/>
          <w:szCs w:val="26"/>
        </w:rPr>
        <w:t>н</w:t>
      </w:r>
      <w:r w:rsidRPr="006C27B4" w:rsidR="007A6018">
        <w:rPr>
          <w:sz w:val="26"/>
          <w:szCs w:val="26"/>
        </w:rPr>
        <w:t xml:space="preserve">аченную для встречного движения, </w:t>
      </w:r>
      <w:r w:rsidR="005A3990">
        <w:rPr>
          <w:sz w:val="26"/>
          <w:szCs w:val="26"/>
        </w:rPr>
        <w:t>в зоне действия</w:t>
      </w:r>
      <w:r w:rsidRPr="006C27B4" w:rsidR="000679C7">
        <w:rPr>
          <w:sz w:val="26"/>
          <w:szCs w:val="26"/>
        </w:rPr>
        <w:t xml:space="preserve"> горизонтальной дорожной разметки 1.1, разделяющ</w:t>
      </w:r>
      <w:r w:rsidRPr="006C27B4" w:rsidR="00A624A8">
        <w:rPr>
          <w:sz w:val="26"/>
          <w:szCs w:val="26"/>
        </w:rPr>
        <w:t>ей</w:t>
      </w:r>
      <w:r w:rsidRPr="006C27B4" w:rsidR="000679C7">
        <w:rPr>
          <w:sz w:val="26"/>
          <w:szCs w:val="26"/>
        </w:rPr>
        <w:t xml:space="preserve"> транспортные потоки противоположных направлений, </w:t>
      </w:r>
      <w:r w:rsidRPr="006C27B4" w:rsidR="002553F6">
        <w:rPr>
          <w:sz w:val="26"/>
          <w:szCs w:val="26"/>
        </w:rPr>
        <w:t>тем самым</w:t>
      </w:r>
      <w:r w:rsidRPr="006C27B4">
        <w:rPr>
          <w:sz w:val="26"/>
          <w:szCs w:val="26"/>
        </w:rPr>
        <w:t xml:space="preserve"> </w:t>
      </w:r>
      <w:r w:rsidRPr="006C27B4" w:rsidR="007A6018">
        <w:rPr>
          <w:sz w:val="26"/>
          <w:szCs w:val="26"/>
        </w:rPr>
        <w:t xml:space="preserve">допустил повторное правонарушение, предусмотренное ч.4 ст.12.15 КоАП РФ, чем </w:t>
      </w:r>
      <w:r w:rsidRPr="006C27B4" w:rsidR="008425D2">
        <w:rPr>
          <w:sz w:val="26"/>
          <w:szCs w:val="26"/>
        </w:rPr>
        <w:t xml:space="preserve">нарушил </w:t>
      </w:r>
      <w:r w:rsidRPr="006C27B4" w:rsidR="007A6018">
        <w:rPr>
          <w:sz w:val="26"/>
          <w:szCs w:val="26"/>
        </w:rPr>
        <w:t>п. 1</w:t>
      </w:r>
      <w:r w:rsidRPr="006C27B4" w:rsidR="002553F6">
        <w:rPr>
          <w:sz w:val="26"/>
          <w:szCs w:val="26"/>
        </w:rPr>
        <w:t>.</w:t>
      </w:r>
      <w:r w:rsidRPr="006C27B4" w:rsidR="00B144D0">
        <w:rPr>
          <w:sz w:val="26"/>
          <w:szCs w:val="26"/>
        </w:rPr>
        <w:t>3</w:t>
      </w:r>
      <w:r w:rsidRPr="006C27B4" w:rsidR="007A6018">
        <w:rPr>
          <w:sz w:val="26"/>
          <w:szCs w:val="26"/>
        </w:rPr>
        <w:t xml:space="preserve"> Правил дорожного движения Российской Федерации, утвержденных постановлением Правительства </w:t>
      </w:r>
      <w:r w:rsidRPr="005A3990" w:rsidR="007A6018">
        <w:rPr>
          <w:sz w:val="26"/>
          <w:szCs w:val="26"/>
        </w:rPr>
        <w:t xml:space="preserve">Российской Федерации от 23.10.1993 года №1090. </w:t>
      </w:r>
      <w:r w:rsidRPr="005A3990" w:rsidR="005A3990">
        <w:rPr>
          <w:sz w:val="26"/>
          <w:szCs w:val="26"/>
        </w:rPr>
        <w:t>16</w:t>
      </w:r>
      <w:r w:rsidRPr="005A3990" w:rsidR="00A624A8">
        <w:rPr>
          <w:sz w:val="26"/>
          <w:szCs w:val="26"/>
        </w:rPr>
        <w:t>.</w:t>
      </w:r>
      <w:r w:rsidRPr="005A3990">
        <w:rPr>
          <w:sz w:val="26"/>
          <w:szCs w:val="26"/>
        </w:rPr>
        <w:t>0</w:t>
      </w:r>
      <w:r w:rsidRPr="005A3990" w:rsidR="005A3990">
        <w:rPr>
          <w:sz w:val="26"/>
          <w:szCs w:val="26"/>
        </w:rPr>
        <w:t>9</w:t>
      </w:r>
      <w:r w:rsidRPr="005A3990" w:rsidR="007A6018">
        <w:rPr>
          <w:sz w:val="26"/>
          <w:szCs w:val="26"/>
        </w:rPr>
        <w:t>.202</w:t>
      </w:r>
      <w:r w:rsidRPr="005A3990">
        <w:rPr>
          <w:sz w:val="26"/>
          <w:szCs w:val="26"/>
        </w:rPr>
        <w:t>3</w:t>
      </w:r>
      <w:r w:rsidRPr="005A3990" w:rsidR="007A6018">
        <w:rPr>
          <w:sz w:val="26"/>
          <w:szCs w:val="26"/>
        </w:rPr>
        <w:t xml:space="preserve"> был </w:t>
      </w:r>
      <w:r w:rsidRPr="005A3990">
        <w:rPr>
          <w:sz w:val="26"/>
          <w:szCs w:val="26"/>
        </w:rPr>
        <w:t>привлечен к административной ответственности на основании постановления по делу об административном пра</w:t>
      </w:r>
      <w:r w:rsidRPr="005A3990">
        <w:rPr>
          <w:sz w:val="26"/>
          <w:szCs w:val="26"/>
        </w:rPr>
        <w:t>вонарушении № 188105</w:t>
      </w:r>
      <w:r w:rsidRPr="005A3990" w:rsidR="00C96F23">
        <w:rPr>
          <w:sz w:val="26"/>
          <w:szCs w:val="26"/>
        </w:rPr>
        <w:t>862</w:t>
      </w:r>
      <w:r w:rsidRPr="005A3990">
        <w:rPr>
          <w:sz w:val="26"/>
          <w:szCs w:val="26"/>
        </w:rPr>
        <w:t>3</w:t>
      </w:r>
      <w:r w:rsidRPr="005A3990" w:rsidR="00A624A8">
        <w:rPr>
          <w:sz w:val="26"/>
          <w:szCs w:val="26"/>
        </w:rPr>
        <w:t>0</w:t>
      </w:r>
      <w:r w:rsidRPr="005A3990" w:rsidR="005A3990">
        <w:rPr>
          <w:sz w:val="26"/>
          <w:szCs w:val="26"/>
        </w:rPr>
        <w:t>919059984</w:t>
      </w:r>
      <w:r w:rsidRPr="005A3990">
        <w:rPr>
          <w:sz w:val="26"/>
          <w:szCs w:val="26"/>
        </w:rPr>
        <w:t xml:space="preserve">, вступившее в законную силу </w:t>
      </w:r>
      <w:r w:rsidRPr="005A3990" w:rsidR="005A3990">
        <w:rPr>
          <w:sz w:val="26"/>
          <w:szCs w:val="26"/>
        </w:rPr>
        <w:t>02.10</w:t>
      </w:r>
      <w:r w:rsidRPr="005A3990" w:rsidR="007A6018">
        <w:rPr>
          <w:sz w:val="26"/>
          <w:szCs w:val="26"/>
        </w:rPr>
        <w:t>.202</w:t>
      </w:r>
      <w:r w:rsidRPr="005A3990" w:rsidR="00ED21B5">
        <w:rPr>
          <w:sz w:val="26"/>
          <w:szCs w:val="26"/>
        </w:rPr>
        <w:t>3</w:t>
      </w:r>
      <w:r w:rsidRPr="005A3990" w:rsidR="007A6018">
        <w:rPr>
          <w:sz w:val="26"/>
          <w:szCs w:val="26"/>
        </w:rPr>
        <w:t xml:space="preserve">. </w:t>
      </w:r>
    </w:p>
    <w:p w:rsidR="005A3990" w:rsidRPr="005A3990" w:rsidP="005A3990" w14:paraId="265AC7AC" w14:textId="144FA814">
      <w:pPr>
        <w:pStyle w:val="22"/>
        <w:shd w:val="clear" w:color="auto" w:fill="auto"/>
        <w:spacing w:after="0" w:line="322" w:lineRule="exact"/>
        <w:ind w:firstLine="600"/>
        <w:jc w:val="both"/>
      </w:pPr>
      <w:r w:rsidRPr="005A3990">
        <w:t xml:space="preserve">В судебное заседание </w:t>
      </w:r>
      <w:r>
        <w:t>Бокиев Б.У</w:t>
      </w:r>
      <w:r w:rsidRPr="005A3990">
        <w:t>., извещенный надлежащим образом о времени и месте рассмотрения дела, не явился, просил рассмотреть административный материал в его отсутствие.</w:t>
      </w:r>
    </w:p>
    <w:p w:rsidR="005A3990" w:rsidRPr="005A3990" w:rsidP="005A3990" w14:paraId="03AACA95" w14:textId="2B04240C">
      <w:pPr>
        <w:pStyle w:val="22"/>
        <w:shd w:val="clear" w:color="auto" w:fill="auto"/>
        <w:tabs>
          <w:tab w:val="left" w:pos="3274"/>
        </w:tabs>
        <w:spacing w:after="0" w:line="322" w:lineRule="exact"/>
        <w:ind w:firstLine="600"/>
        <w:jc w:val="both"/>
      </w:pPr>
      <w:r w:rsidRPr="005A3990">
        <w:t>Руководствуясь п.6 постановления Пленума Верховного Суда Российской Федерации от 24 марта 2005 года №5 «О некоторых вопросах, возникающих у судов при применении Кодекса Российской Федерации об административных правонарушениях», ч.2 ст.25.1 КоАП РФ, судья п</w:t>
      </w:r>
      <w:r w:rsidRPr="005A3990">
        <w:t xml:space="preserve">олагает возможным рассмотреть дело об административном правонарушении в отсутствие </w:t>
      </w:r>
      <w:r>
        <w:t>Бокиева Б.У</w:t>
      </w:r>
      <w:r w:rsidRPr="005A3990">
        <w:t>.</w:t>
      </w:r>
    </w:p>
    <w:p w:rsidR="00E405EE" w:rsidRPr="005A3990" w:rsidP="005A3990" w14:paraId="45094565" w14:textId="6AAD32C8">
      <w:pPr>
        <w:widowControl w:val="0"/>
        <w:autoSpaceDE w:val="0"/>
        <w:autoSpaceDN w:val="0"/>
        <w:adjustRightInd w:val="0"/>
        <w:ind w:firstLine="709"/>
        <w:jc w:val="both"/>
        <w:rPr>
          <w:sz w:val="26"/>
          <w:szCs w:val="26"/>
        </w:rPr>
      </w:pPr>
      <w:r w:rsidRPr="005A3990">
        <w:rPr>
          <w:rFonts w:eastAsia="Arial"/>
          <w:sz w:val="26"/>
          <w:szCs w:val="26"/>
        </w:rPr>
        <w:t xml:space="preserve">Исследовав письменные материалы дела, судья считает, что вина </w:t>
      </w:r>
      <w:r>
        <w:rPr>
          <w:sz w:val="26"/>
          <w:szCs w:val="26"/>
        </w:rPr>
        <w:t>Бокиева Б.У</w:t>
      </w:r>
      <w:r w:rsidRPr="005A3990">
        <w:rPr>
          <w:rFonts w:eastAsia="Arial"/>
          <w:sz w:val="26"/>
          <w:szCs w:val="26"/>
        </w:rPr>
        <w:t xml:space="preserve">. в совершении административного правонарушения подтверждается </w:t>
      </w:r>
      <w:r w:rsidRPr="005A3990">
        <w:rPr>
          <w:rFonts w:eastAsia="Arial"/>
          <w:sz w:val="26"/>
          <w:szCs w:val="26"/>
          <w:lang w:eastAsia="ar-SA"/>
        </w:rPr>
        <w:t xml:space="preserve">совокупностью исследованных в судебном заседании нижеследующих письменных доказательств, оцененных судом по правилам ст. 26.11 </w:t>
      </w:r>
      <w:r w:rsidRPr="005A3990">
        <w:rPr>
          <w:rFonts w:eastAsia="Calibri"/>
          <w:sz w:val="26"/>
          <w:szCs w:val="26"/>
        </w:rPr>
        <w:t>Кодекса Российской Федерации об административных правонарушениях</w:t>
      </w:r>
      <w:r w:rsidRPr="005A3990">
        <w:rPr>
          <w:sz w:val="26"/>
          <w:szCs w:val="26"/>
        </w:rPr>
        <w:t>:</w:t>
      </w:r>
    </w:p>
    <w:p w:rsidR="00E405EE" w:rsidP="00E405EE" w14:paraId="192ADF8C" w14:textId="44DB5ACA">
      <w:pPr>
        <w:widowControl w:val="0"/>
        <w:autoSpaceDE w:val="0"/>
        <w:autoSpaceDN w:val="0"/>
        <w:adjustRightInd w:val="0"/>
        <w:ind w:firstLine="709"/>
        <w:jc w:val="both"/>
        <w:rPr>
          <w:sz w:val="26"/>
          <w:szCs w:val="26"/>
        </w:rPr>
      </w:pPr>
      <w:r w:rsidRPr="006C27B4">
        <w:rPr>
          <w:sz w:val="26"/>
          <w:szCs w:val="26"/>
        </w:rPr>
        <w:t xml:space="preserve">- </w:t>
      </w:r>
      <w:r w:rsidRPr="006C27B4" w:rsidR="00FC1E2A">
        <w:rPr>
          <w:sz w:val="26"/>
          <w:szCs w:val="26"/>
        </w:rPr>
        <w:t xml:space="preserve">протоколом об административном правонарушении </w:t>
      </w:r>
      <w:r w:rsidRPr="006C27B4" w:rsidR="00A3008C">
        <w:rPr>
          <w:sz w:val="26"/>
          <w:szCs w:val="26"/>
        </w:rPr>
        <w:t>86</w:t>
      </w:r>
      <w:r w:rsidRPr="006C27B4" w:rsidR="00FC1E2A">
        <w:rPr>
          <w:sz w:val="26"/>
          <w:szCs w:val="26"/>
        </w:rPr>
        <w:t xml:space="preserve"> </w:t>
      </w:r>
      <w:r w:rsidRPr="006C27B4" w:rsidR="00A3008C">
        <w:rPr>
          <w:sz w:val="26"/>
          <w:szCs w:val="26"/>
        </w:rPr>
        <w:t>ХМ</w:t>
      </w:r>
      <w:r w:rsidRPr="006C27B4" w:rsidR="00FC1E2A">
        <w:rPr>
          <w:sz w:val="26"/>
          <w:szCs w:val="26"/>
        </w:rPr>
        <w:t xml:space="preserve"> </w:t>
      </w:r>
      <w:r w:rsidR="005A3990">
        <w:rPr>
          <w:sz w:val="26"/>
          <w:szCs w:val="26"/>
        </w:rPr>
        <w:t>553572</w:t>
      </w:r>
      <w:r w:rsidRPr="006C27B4" w:rsidR="00FC1E2A">
        <w:rPr>
          <w:sz w:val="26"/>
          <w:szCs w:val="26"/>
        </w:rPr>
        <w:t xml:space="preserve"> от </w:t>
      </w:r>
      <w:r w:rsidRPr="006C27B4" w:rsidR="00596449">
        <w:rPr>
          <w:sz w:val="26"/>
          <w:szCs w:val="26"/>
        </w:rPr>
        <w:t>2</w:t>
      </w:r>
      <w:r w:rsidR="005A3990">
        <w:rPr>
          <w:sz w:val="26"/>
          <w:szCs w:val="26"/>
        </w:rPr>
        <w:t>3.10</w:t>
      </w:r>
      <w:r w:rsidRPr="006C27B4" w:rsidR="00FC1E2A">
        <w:rPr>
          <w:sz w:val="26"/>
          <w:szCs w:val="26"/>
        </w:rPr>
        <w:t>.202</w:t>
      </w:r>
      <w:r w:rsidRPr="006C27B4" w:rsidR="00A3008C">
        <w:rPr>
          <w:sz w:val="26"/>
          <w:szCs w:val="26"/>
        </w:rPr>
        <w:t>3</w:t>
      </w:r>
      <w:r w:rsidRPr="006C27B4" w:rsidR="00FC1E2A">
        <w:rPr>
          <w:sz w:val="26"/>
          <w:szCs w:val="26"/>
        </w:rPr>
        <w:t xml:space="preserve">, согласно которому </w:t>
      </w:r>
      <w:r w:rsidRPr="006C27B4" w:rsidR="005A3990">
        <w:rPr>
          <w:sz w:val="26"/>
          <w:szCs w:val="26"/>
        </w:rPr>
        <w:t>2</w:t>
      </w:r>
      <w:r w:rsidR="005A3990">
        <w:rPr>
          <w:sz w:val="26"/>
          <w:szCs w:val="26"/>
        </w:rPr>
        <w:t>3</w:t>
      </w:r>
      <w:r w:rsidRPr="006C27B4" w:rsidR="005A3990">
        <w:rPr>
          <w:sz w:val="26"/>
          <w:szCs w:val="26"/>
        </w:rPr>
        <w:t>.</w:t>
      </w:r>
      <w:r w:rsidR="005A3990">
        <w:rPr>
          <w:sz w:val="26"/>
          <w:szCs w:val="26"/>
        </w:rPr>
        <w:t>10</w:t>
      </w:r>
      <w:r w:rsidRPr="006C27B4" w:rsidR="005A3990">
        <w:rPr>
          <w:sz w:val="26"/>
          <w:szCs w:val="26"/>
        </w:rPr>
        <w:t xml:space="preserve">.2023 в 17 часов </w:t>
      </w:r>
      <w:r w:rsidR="005A3990">
        <w:rPr>
          <w:sz w:val="26"/>
          <w:szCs w:val="26"/>
        </w:rPr>
        <w:t>35</w:t>
      </w:r>
      <w:r w:rsidRPr="006C27B4" w:rsidR="005A3990">
        <w:rPr>
          <w:sz w:val="26"/>
          <w:szCs w:val="26"/>
        </w:rPr>
        <w:t xml:space="preserve"> минут </w:t>
      </w:r>
      <w:r w:rsidR="005A3990">
        <w:rPr>
          <w:sz w:val="26"/>
          <w:szCs w:val="26"/>
        </w:rPr>
        <w:t>691 км. а/д Тюмень-Ханты-Мансийск,</w:t>
      </w:r>
      <w:r w:rsidRPr="006C27B4" w:rsidR="005A3990">
        <w:rPr>
          <w:sz w:val="26"/>
          <w:szCs w:val="26"/>
        </w:rPr>
        <w:t xml:space="preserve"> </w:t>
      </w:r>
      <w:r w:rsidR="00E87CF5">
        <w:rPr>
          <w:sz w:val="26"/>
          <w:szCs w:val="26"/>
        </w:rPr>
        <w:t xml:space="preserve">Нефтеюганский район, ХМАО, </w:t>
      </w:r>
      <w:r w:rsidR="005A3990">
        <w:rPr>
          <w:sz w:val="26"/>
          <w:szCs w:val="26"/>
        </w:rPr>
        <w:t>Бокиев Б.У</w:t>
      </w:r>
      <w:r w:rsidRPr="006C27B4" w:rsidR="005A3990">
        <w:rPr>
          <w:sz w:val="26"/>
          <w:szCs w:val="26"/>
        </w:rPr>
        <w:t xml:space="preserve">., управляя транспортным средством </w:t>
      </w:r>
      <w:r w:rsidR="00C82F9D">
        <w:rPr>
          <w:sz w:val="26"/>
          <w:szCs w:val="26"/>
        </w:rPr>
        <w:t>***</w:t>
      </w:r>
      <w:r w:rsidRPr="006C27B4" w:rsidR="005A3990">
        <w:rPr>
          <w:sz w:val="26"/>
          <w:szCs w:val="26"/>
        </w:rPr>
        <w:t xml:space="preserve"> государственный регистрационный знак </w:t>
      </w:r>
      <w:r w:rsidR="00C82F9D">
        <w:rPr>
          <w:sz w:val="26"/>
          <w:szCs w:val="26"/>
        </w:rPr>
        <w:t>***</w:t>
      </w:r>
      <w:r w:rsidRPr="006C27B4" w:rsidR="005A3990">
        <w:rPr>
          <w:sz w:val="26"/>
          <w:szCs w:val="26"/>
        </w:rPr>
        <w:t xml:space="preserve">, при совершении обгона движущего впереди транспортного средства выехал на полосу дороги,  предназначенную для встречного движения, </w:t>
      </w:r>
      <w:r w:rsidR="005A3990">
        <w:rPr>
          <w:sz w:val="26"/>
          <w:szCs w:val="26"/>
        </w:rPr>
        <w:t>в зоне действия</w:t>
      </w:r>
      <w:r w:rsidRPr="006C27B4" w:rsidR="005A3990">
        <w:rPr>
          <w:sz w:val="26"/>
          <w:szCs w:val="26"/>
        </w:rPr>
        <w:t xml:space="preserve"> горизонтальной дорожной разметки 1.1, разделяющей транспортные потоки противоположных направлений, тем самым допустил повторное правонарушение, предусмотренное ч.4 ст.12.15 КоАП РФ, чем нарушил п. 1.3 Правил дорожного движения Российской Федерации, утвержденных постановлением Правительства </w:t>
      </w:r>
      <w:r w:rsidRPr="005A3990" w:rsidR="005A3990">
        <w:rPr>
          <w:sz w:val="26"/>
          <w:szCs w:val="26"/>
        </w:rPr>
        <w:t xml:space="preserve">Российской Федерации от 23.10.1993 года №1090. </w:t>
      </w:r>
      <w:r w:rsidRPr="005A3990" w:rsidR="005A3990">
        <w:rPr>
          <w:sz w:val="26"/>
          <w:szCs w:val="26"/>
        </w:rPr>
        <w:t>16.09.2023 был привлечен к административной ответственности на основании постановления по делу об административном правонарушении № 18810586230919059984, вступившее в законную силу 02.10.2023</w:t>
      </w:r>
      <w:r w:rsidRPr="006C27B4">
        <w:rPr>
          <w:sz w:val="26"/>
          <w:szCs w:val="26"/>
        </w:rPr>
        <w:t>;</w:t>
      </w:r>
    </w:p>
    <w:p w:rsidR="00E87CF5" w:rsidRPr="006C27B4" w:rsidP="00E405EE" w14:paraId="208452C1" w14:textId="7D668DEE">
      <w:pPr>
        <w:widowControl w:val="0"/>
        <w:autoSpaceDE w:val="0"/>
        <w:autoSpaceDN w:val="0"/>
        <w:adjustRightInd w:val="0"/>
        <w:ind w:firstLine="709"/>
        <w:jc w:val="both"/>
        <w:rPr>
          <w:sz w:val="26"/>
          <w:szCs w:val="26"/>
        </w:rPr>
      </w:pPr>
      <w:r>
        <w:rPr>
          <w:sz w:val="26"/>
          <w:szCs w:val="26"/>
        </w:rPr>
        <w:t>- рапортом ИДПС ОВ ДПС ГИБДД ОМВД России по Нефтеюганскому району</w:t>
      </w:r>
      <w:r w:rsidR="00320E3D">
        <w:rPr>
          <w:sz w:val="26"/>
          <w:szCs w:val="26"/>
        </w:rPr>
        <w:t xml:space="preserve"> от 23.10.2023, согласно которому 23.10.2023 в 17 ч. 36 мин. был остановлен автомобиль </w:t>
      </w:r>
      <w:r w:rsidR="00C82F9D">
        <w:rPr>
          <w:sz w:val="26"/>
          <w:szCs w:val="26"/>
        </w:rPr>
        <w:t>***</w:t>
      </w:r>
      <w:r w:rsidR="00320E3D">
        <w:rPr>
          <w:sz w:val="26"/>
          <w:szCs w:val="26"/>
        </w:rPr>
        <w:t xml:space="preserve"> г/н </w:t>
      </w:r>
      <w:r w:rsidR="00C82F9D">
        <w:rPr>
          <w:sz w:val="26"/>
          <w:szCs w:val="26"/>
        </w:rPr>
        <w:t>***</w:t>
      </w:r>
      <w:r w:rsidR="00320E3D">
        <w:rPr>
          <w:sz w:val="26"/>
          <w:szCs w:val="26"/>
        </w:rPr>
        <w:t xml:space="preserve">, Бокиев Б.У., управляющий данным автомобилем осуществлял движение со стороны Ханты-Мансийска в сторону г.Тюмень. На 691 км. данной автомобильной дороги при совершении маневра обгон, движущегося впереди т/с, выехал на полосу, предназначенную для встречного движения, в зоне действия горизонтальной дорожной разметки 1.1; </w:t>
      </w:r>
    </w:p>
    <w:p w:rsidR="00960B50" w:rsidRPr="006C27B4" w:rsidP="00960B50" w14:paraId="624B1BDF" w14:textId="4DDC5BED">
      <w:pPr>
        <w:ind w:firstLine="708"/>
        <w:jc w:val="both"/>
        <w:rPr>
          <w:sz w:val="26"/>
          <w:szCs w:val="26"/>
          <w:lang w:bidi="ru-RU"/>
        </w:rPr>
      </w:pPr>
      <w:r w:rsidRPr="006C27B4">
        <w:rPr>
          <w:sz w:val="26"/>
          <w:szCs w:val="26"/>
          <w:lang w:bidi="ru-RU"/>
        </w:rPr>
        <w:t>- карточкой операции с ВУ,</w:t>
      </w:r>
      <w:r w:rsidRPr="006C27B4">
        <w:rPr>
          <w:rFonts w:eastAsia="Arial Unicode MS"/>
          <w:sz w:val="26"/>
          <w:szCs w:val="26"/>
        </w:rPr>
        <w:t xml:space="preserve"> согласно которой водительское удостоверение </w:t>
      </w:r>
      <w:r w:rsidR="005F53A4">
        <w:rPr>
          <w:sz w:val="26"/>
          <w:szCs w:val="26"/>
        </w:rPr>
        <w:t>Бокиева Б.У</w:t>
      </w:r>
      <w:r w:rsidRPr="006C27B4">
        <w:rPr>
          <w:rFonts w:eastAsia="Arial Unicode MS"/>
          <w:sz w:val="26"/>
          <w:szCs w:val="26"/>
        </w:rPr>
        <w:t>. действительно до 2</w:t>
      </w:r>
      <w:r w:rsidR="005F53A4">
        <w:rPr>
          <w:rFonts w:eastAsia="Arial Unicode MS"/>
          <w:sz w:val="26"/>
          <w:szCs w:val="26"/>
        </w:rPr>
        <w:t>2</w:t>
      </w:r>
      <w:r w:rsidRPr="006C27B4">
        <w:rPr>
          <w:rFonts w:eastAsia="Arial Unicode MS"/>
          <w:sz w:val="26"/>
          <w:szCs w:val="26"/>
        </w:rPr>
        <w:t>.0</w:t>
      </w:r>
      <w:r w:rsidR="005F53A4">
        <w:rPr>
          <w:rFonts w:eastAsia="Arial Unicode MS"/>
          <w:sz w:val="26"/>
          <w:szCs w:val="26"/>
        </w:rPr>
        <w:t>7</w:t>
      </w:r>
      <w:r w:rsidRPr="006C27B4">
        <w:rPr>
          <w:rFonts w:eastAsia="Arial Unicode MS"/>
          <w:sz w:val="26"/>
          <w:szCs w:val="26"/>
        </w:rPr>
        <w:t>.202</w:t>
      </w:r>
      <w:r w:rsidR="005F53A4">
        <w:rPr>
          <w:rFonts w:eastAsia="Arial Unicode MS"/>
          <w:sz w:val="26"/>
          <w:szCs w:val="26"/>
        </w:rPr>
        <w:t>4</w:t>
      </w:r>
      <w:r w:rsidRPr="006C27B4">
        <w:rPr>
          <w:sz w:val="26"/>
          <w:szCs w:val="26"/>
          <w:lang w:bidi="ru-RU"/>
        </w:rPr>
        <w:t>;</w:t>
      </w:r>
    </w:p>
    <w:p w:rsidR="005F53A4" w:rsidRPr="006C27B4" w:rsidP="005F53A4" w14:paraId="7A635CA9" w14:textId="77777777">
      <w:pPr>
        <w:ind w:firstLine="708"/>
        <w:jc w:val="both"/>
        <w:rPr>
          <w:sz w:val="26"/>
          <w:szCs w:val="26"/>
          <w:lang w:bidi="ru-RU"/>
        </w:rPr>
      </w:pPr>
      <w:r w:rsidRPr="006C27B4">
        <w:rPr>
          <w:sz w:val="26"/>
          <w:szCs w:val="26"/>
          <w:lang w:bidi="ru-RU"/>
        </w:rPr>
        <w:t xml:space="preserve">- карточкой </w:t>
      </w:r>
      <w:r w:rsidRPr="006C27B4">
        <w:rPr>
          <w:sz w:val="26"/>
          <w:szCs w:val="26"/>
          <w:lang w:bidi="ru-RU"/>
        </w:rPr>
        <w:t>учета транспортного средства;</w:t>
      </w:r>
    </w:p>
    <w:p w:rsidR="005F53A4" w:rsidRPr="006C27B4" w:rsidP="005F53A4" w14:paraId="7DB384D8" w14:textId="77777777">
      <w:pPr>
        <w:widowControl w:val="0"/>
        <w:autoSpaceDE w:val="0"/>
        <w:autoSpaceDN w:val="0"/>
        <w:adjustRightInd w:val="0"/>
        <w:ind w:firstLine="709"/>
        <w:jc w:val="both"/>
        <w:rPr>
          <w:sz w:val="26"/>
          <w:szCs w:val="26"/>
        </w:rPr>
      </w:pPr>
      <w:r w:rsidRPr="006C27B4">
        <w:rPr>
          <w:sz w:val="26"/>
          <w:szCs w:val="26"/>
        </w:rPr>
        <w:t>- дислокацией дорожных знаков;</w:t>
      </w:r>
    </w:p>
    <w:p w:rsidR="005F53A4" w:rsidP="005F53A4" w14:paraId="63A35211" w14:textId="0146AF5F">
      <w:pPr>
        <w:widowControl w:val="0"/>
        <w:autoSpaceDE w:val="0"/>
        <w:autoSpaceDN w:val="0"/>
        <w:adjustRightInd w:val="0"/>
        <w:ind w:firstLine="709"/>
        <w:jc w:val="both"/>
        <w:rPr>
          <w:sz w:val="26"/>
          <w:szCs w:val="26"/>
        </w:rPr>
      </w:pPr>
      <w:r>
        <w:rPr>
          <w:sz w:val="26"/>
          <w:szCs w:val="26"/>
        </w:rPr>
        <w:t>- схемой нарушения</w:t>
      </w:r>
      <w:r w:rsidRPr="006C27B4">
        <w:rPr>
          <w:sz w:val="26"/>
          <w:szCs w:val="26"/>
        </w:rPr>
        <w:t xml:space="preserve"> от 2</w:t>
      </w:r>
      <w:r>
        <w:rPr>
          <w:sz w:val="26"/>
          <w:szCs w:val="26"/>
        </w:rPr>
        <w:t>3</w:t>
      </w:r>
      <w:r w:rsidRPr="006C27B4">
        <w:rPr>
          <w:sz w:val="26"/>
          <w:szCs w:val="26"/>
        </w:rPr>
        <w:t>.</w:t>
      </w:r>
      <w:r>
        <w:rPr>
          <w:sz w:val="26"/>
          <w:szCs w:val="26"/>
        </w:rPr>
        <w:t>10</w:t>
      </w:r>
      <w:r w:rsidRPr="006C27B4">
        <w:rPr>
          <w:sz w:val="26"/>
          <w:szCs w:val="26"/>
        </w:rPr>
        <w:t>.2023;</w:t>
      </w:r>
    </w:p>
    <w:p w:rsidR="00627372" w:rsidRPr="006C27B4" w:rsidP="00627372" w14:paraId="72C6530B" w14:textId="77777777">
      <w:pPr>
        <w:shd w:val="clear" w:color="auto" w:fill="FFFFFF"/>
        <w:tabs>
          <w:tab w:val="left" w:pos="854"/>
        </w:tabs>
        <w:ind w:right="14" w:firstLine="709"/>
        <w:contextualSpacing/>
        <w:jc w:val="both"/>
        <w:rPr>
          <w:sz w:val="26"/>
          <w:szCs w:val="26"/>
        </w:rPr>
      </w:pPr>
      <w:r w:rsidRPr="006C27B4">
        <w:rPr>
          <w:sz w:val="26"/>
          <w:szCs w:val="26"/>
        </w:rPr>
        <w:t>- реестром административных правонарушений;</w:t>
      </w:r>
    </w:p>
    <w:p w:rsidR="00627372" w:rsidRPr="006C27B4" w:rsidP="00627372" w14:paraId="028F266E" w14:textId="77777777">
      <w:pPr>
        <w:widowControl w:val="0"/>
        <w:autoSpaceDE w:val="0"/>
        <w:autoSpaceDN w:val="0"/>
        <w:adjustRightInd w:val="0"/>
        <w:ind w:firstLine="709"/>
        <w:jc w:val="both"/>
        <w:rPr>
          <w:sz w:val="26"/>
          <w:szCs w:val="26"/>
        </w:rPr>
      </w:pPr>
      <w:r w:rsidRPr="006C27B4">
        <w:rPr>
          <w:sz w:val="26"/>
          <w:szCs w:val="26"/>
        </w:rPr>
        <w:t>- карточкой правонарушения;</w:t>
      </w:r>
    </w:p>
    <w:p w:rsidR="00C84B49" w:rsidRPr="006C27B4" w:rsidP="00C84B49" w14:paraId="362780E4" w14:textId="4CD08B88">
      <w:pPr>
        <w:widowControl w:val="0"/>
        <w:autoSpaceDE w:val="0"/>
        <w:autoSpaceDN w:val="0"/>
        <w:adjustRightInd w:val="0"/>
        <w:ind w:firstLine="709"/>
        <w:jc w:val="both"/>
        <w:rPr>
          <w:sz w:val="26"/>
          <w:szCs w:val="26"/>
        </w:rPr>
      </w:pPr>
      <w:r w:rsidRPr="006C27B4">
        <w:rPr>
          <w:sz w:val="26"/>
          <w:szCs w:val="26"/>
        </w:rPr>
        <w:t xml:space="preserve">- постановлением по делу об административном правонарушении № </w:t>
      </w:r>
      <w:r w:rsidRPr="005A3990" w:rsidR="00627372">
        <w:rPr>
          <w:sz w:val="26"/>
          <w:szCs w:val="26"/>
        </w:rPr>
        <w:t>18810586230919059984</w:t>
      </w:r>
      <w:r w:rsidRPr="006C27B4">
        <w:rPr>
          <w:sz w:val="26"/>
          <w:szCs w:val="26"/>
        </w:rPr>
        <w:t xml:space="preserve"> от </w:t>
      </w:r>
      <w:r w:rsidR="00627372">
        <w:rPr>
          <w:sz w:val="26"/>
          <w:szCs w:val="26"/>
        </w:rPr>
        <w:t>16</w:t>
      </w:r>
      <w:r w:rsidRPr="006C27B4">
        <w:rPr>
          <w:sz w:val="26"/>
          <w:szCs w:val="26"/>
        </w:rPr>
        <w:t>.</w:t>
      </w:r>
      <w:r w:rsidRPr="006C27B4" w:rsidR="00596449">
        <w:rPr>
          <w:sz w:val="26"/>
          <w:szCs w:val="26"/>
        </w:rPr>
        <w:t>0</w:t>
      </w:r>
      <w:r w:rsidR="00627372">
        <w:rPr>
          <w:sz w:val="26"/>
          <w:szCs w:val="26"/>
        </w:rPr>
        <w:t>9</w:t>
      </w:r>
      <w:r w:rsidRPr="006C27B4">
        <w:rPr>
          <w:sz w:val="26"/>
          <w:szCs w:val="26"/>
        </w:rPr>
        <w:t>.202</w:t>
      </w:r>
      <w:r w:rsidRPr="006C27B4" w:rsidR="00596449">
        <w:rPr>
          <w:sz w:val="26"/>
          <w:szCs w:val="26"/>
        </w:rPr>
        <w:t>3</w:t>
      </w:r>
      <w:r w:rsidRPr="006C27B4">
        <w:rPr>
          <w:sz w:val="26"/>
          <w:szCs w:val="26"/>
        </w:rPr>
        <w:t xml:space="preserve">, согласно которому </w:t>
      </w:r>
      <w:r w:rsidR="00627372">
        <w:rPr>
          <w:sz w:val="26"/>
          <w:szCs w:val="26"/>
        </w:rPr>
        <w:t>Бокиев Б.У</w:t>
      </w:r>
      <w:r w:rsidRPr="006C27B4">
        <w:rPr>
          <w:sz w:val="26"/>
          <w:szCs w:val="26"/>
        </w:rPr>
        <w:t xml:space="preserve">. привлечен к административной ответственности по ч.4 ст.12.15 КоАП РФ и ему назначено наказание в виде штрафа в размере 5 000 рублей. Постановление вступило в законную силу </w:t>
      </w:r>
      <w:r w:rsidR="00627372">
        <w:rPr>
          <w:sz w:val="26"/>
          <w:szCs w:val="26"/>
        </w:rPr>
        <w:t>02</w:t>
      </w:r>
      <w:r w:rsidRPr="006C27B4">
        <w:rPr>
          <w:sz w:val="26"/>
          <w:szCs w:val="26"/>
        </w:rPr>
        <w:t>.</w:t>
      </w:r>
      <w:r w:rsidR="00627372">
        <w:rPr>
          <w:sz w:val="26"/>
          <w:szCs w:val="26"/>
        </w:rPr>
        <w:t>10</w:t>
      </w:r>
      <w:r w:rsidRPr="006C27B4">
        <w:rPr>
          <w:sz w:val="26"/>
          <w:szCs w:val="26"/>
        </w:rPr>
        <w:t>.2023;</w:t>
      </w:r>
    </w:p>
    <w:p w:rsidR="00596449" w:rsidRPr="006C27B4" w:rsidP="00C84B49" w14:paraId="19EA7355" w14:textId="64673DF8">
      <w:pPr>
        <w:widowControl w:val="0"/>
        <w:autoSpaceDE w:val="0"/>
        <w:autoSpaceDN w:val="0"/>
        <w:adjustRightInd w:val="0"/>
        <w:ind w:firstLine="709"/>
        <w:jc w:val="both"/>
        <w:rPr>
          <w:sz w:val="26"/>
          <w:szCs w:val="26"/>
        </w:rPr>
      </w:pPr>
      <w:r w:rsidRPr="006C27B4">
        <w:rPr>
          <w:sz w:val="26"/>
          <w:szCs w:val="26"/>
        </w:rPr>
        <w:t>- отчет</w:t>
      </w:r>
      <w:r w:rsidR="00627372">
        <w:rPr>
          <w:sz w:val="26"/>
          <w:szCs w:val="26"/>
        </w:rPr>
        <w:t>о</w:t>
      </w:r>
      <w:r w:rsidRPr="006C27B4">
        <w:rPr>
          <w:sz w:val="26"/>
          <w:szCs w:val="26"/>
        </w:rPr>
        <w:t xml:space="preserve">м об отслеживании </w:t>
      </w:r>
      <w:r w:rsidRPr="006C27B4">
        <w:rPr>
          <w:sz w:val="26"/>
          <w:szCs w:val="26"/>
        </w:rPr>
        <w:t>отправлени</w:t>
      </w:r>
      <w:r w:rsidR="00627372">
        <w:rPr>
          <w:sz w:val="26"/>
          <w:szCs w:val="26"/>
        </w:rPr>
        <w:t>я</w:t>
      </w:r>
      <w:r w:rsidRPr="006C27B4">
        <w:rPr>
          <w:sz w:val="26"/>
          <w:szCs w:val="26"/>
        </w:rPr>
        <w:t>;</w:t>
      </w:r>
    </w:p>
    <w:p w:rsidR="005B207D" w:rsidRPr="006C27B4" w:rsidP="006D226D" w14:paraId="75915216" w14:textId="2CFCD886">
      <w:pPr>
        <w:shd w:val="clear" w:color="auto" w:fill="FFFFFF"/>
        <w:tabs>
          <w:tab w:val="left" w:pos="854"/>
        </w:tabs>
        <w:ind w:right="14" w:firstLine="709"/>
        <w:contextualSpacing/>
        <w:jc w:val="both"/>
        <w:rPr>
          <w:sz w:val="26"/>
          <w:szCs w:val="26"/>
        </w:rPr>
      </w:pPr>
      <w:r w:rsidRPr="006C27B4">
        <w:rPr>
          <w:sz w:val="26"/>
          <w:szCs w:val="26"/>
        </w:rPr>
        <w:t>- CD-R диском с видеозаписью правонарушения.</w:t>
      </w:r>
    </w:p>
    <w:p w:rsidR="00187497" w:rsidRPr="006C27B4" w:rsidP="006D226D" w14:paraId="1C0413FE" w14:textId="6F3245DA">
      <w:pPr>
        <w:shd w:val="clear" w:color="auto" w:fill="FFFFFF"/>
        <w:tabs>
          <w:tab w:val="left" w:pos="709"/>
        </w:tabs>
        <w:ind w:right="14"/>
        <w:contextualSpacing/>
        <w:jc w:val="both"/>
        <w:rPr>
          <w:sz w:val="26"/>
          <w:szCs w:val="26"/>
        </w:rPr>
      </w:pPr>
      <w:r w:rsidRPr="006C27B4">
        <w:rPr>
          <w:rFonts w:eastAsia="Arial Unicode MS"/>
          <w:sz w:val="26"/>
          <w:szCs w:val="26"/>
        </w:rPr>
        <w:tab/>
      </w:r>
      <w:r w:rsidRPr="006C27B4">
        <w:rPr>
          <w:sz w:val="26"/>
          <w:szCs w:val="26"/>
        </w:rPr>
        <w:t>Все доказательства соответствуют требованиям, предусмотренным ст. 26.2 Кодекса Российской Федерации об административных правонарушениях, последовательны, согласуются между собой, и у судьи нет осно</w:t>
      </w:r>
      <w:r w:rsidRPr="006C27B4">
        <w:rPr>
          <w:sz w:val="26"/>
          <w:szCs w:val="26"/>
        </w:rPr>
        <w:t xml:space="preserve">ваний им не доверять. </w:t>
      </w:r>
    </w:p>
    <w:p w:rsidR="0093506D" w:rsidRPr="006C27B4" w:rsidP="0093506D" w14:paraId="637FB6BC" w14:textId="77D24DF5">
      <w:pPr>
        <w:ind w:firstLine="708"/>
        <w:jc w:val="both"/>
        <w:rPr>
          <w:rFonts w:eastAsiaTheme="minorHAnsi"/>
          <w:sz w:val="26"/>
          <w:szCs w:val="26"/>
          <w:lang w:eastAsia="en-US"/>
        </w:rPr>
      </w:pPr>
      <w:r w:rsidRPr="006C27B4">
        <w:rPr>
          <w:rFonts w:eastAsiaTheme="minorHAnsi"/>
          <w:sz w:val="26"/>
          <w:szCs w:val="26"/>
          <w:lang w:eastAsia="en-US"/>
        </w:rPr>
        <w:t>В соответствии с п. 1.3 Правил дорожного движения Российской Федерации, утвержденных постановлением Правительства Российской Федерации от 23.10.1993 года № 1090, участники дорожного движения обязаны знать и соблюдать относящиеся к ни</w:t>
      </w:r>
      <w:r w:rsidRPr="006C27B4">
        <w:rPr>
          <w:rFonts w:eastAsiaTheme="minorHAnsi"/>
          <w:sz w:val="26"/>
          <w:szCs w:val="26"/>
          <w:lang w:eastAsia="en-US"/>
        </w:rPr>
        <w:t>м требования Правил, сигналов светофоров, знаков и разметки.</w:t>
      </w:r>
    </w:p>
    <w:p w:rsidR="00B1486A" w:rsidRPr="006C27B4" w:rsidP="00B1486A" w14:paraId="56A48934" w14:textId="77777777">
      <w:pPr>
        <w:ind w:firstLine="720"/>
        <w:jc w:val="both"/>
        <w:rPr>
          <w:sz w:val="26"/>
          <w:szCs w:val="26"/>
        </w:rPr>
      </w:pPr>
      <w:r w:rsidRPr="006C27B4">
        <w:rPr>
          <w:sz w:val="26"/>
          <w:szCs w:val="26"/>
        </w:rPr>
        <w:t>Согласно п. 9.1.1 ПДД РФ, утвержденных постановлением Правительства РФ от 23.10.1993 года № 1090, н</w:t>
      </w:r>
      <w:r w:rsidRPr="006C27B4">
        <w:rPr>
          <w:color w:val="000000"/>
          <w:sz w:val="26"/>
          <w:szCs w:val="26"/>
          <w:shd w:val="clear" w:color="auto" w:fill="FFFFFF"/>
        </w:rPr>
        <w:t>а любых дорогах с двусторонним движением запрещается движение по полосе, предназначенной для вст</w:t>
      </w:r>
      <w:r w:rsidRPr="006C27B4">
        <w:rPr>
          <w:color w:val="000000"/>
          <w:sz w:val="26"/>
          <w:szCs w:val="26"/>
          <w:shd w:val="clear" w:color="auto" w:fill="FFFFFF"/>
        </w:rPr>
        <w:t xml:space="preserve">речного </w:t>
      </w:r>
      <w:r w:rsidRPr="006C27B4">
        <w:rPr>
          <w:sz w:val="26"/>
          <w:szCs w:val="26"/>
          <w:shd w:val="clear" w:color="auto" w:fill="FFFFFF"/>
        </w:rPr>
        <w:t>движения, если она отделена трамвайными путями, разделительной полосой, </w:t>
      </w:r>
      <w:hyperlink r:id="rId5" w:anchor="dst392" w:history="1">
        <w:r w:rsidRPr="006C27B4">
          <w:rPr>
            <w:rStyle w:val="Hyperlink"/>
            <w:color w:val="auto"/>
            <w:sz w:val="26"/>
            <w:szCs w:val="26"/>
            <w:u w:val="none"/>
            <w:shd w:val="clear" w:color="auto" w:fill="FFFFFF"/>
          </w:rPr>
          <w:t>разметкой 1.1</w:t>
        </w:r>
      </w:hyperlink>
      <w:r w:rsidRPr="006C27B4">
        <w:rPr>
          <w:sz w:val="26"/>
          <w:szCs w:val="26"/>
          <w:shd w:val="clear" w:color="auto" w:fill="FFFFFF"/>
        </w:rPr>
        <w:t>, </w:t>
      </w:r>
      <w:hyperlink r:id="rId5" w:anchor="dst396" w:history="1">
        <w:r w:rsidRPr="006C27B4">
          <w:rPr>
            <w:rStyle w:val="Hyperlink"/>
            <w:color w:val="auto"/>
            <w:sz w:val="26"/>
            <w:szCs w:val="26"/>
            <w:u w:val="none"/>
            <w:shd w:val="clear" w:color="auto" w:fill="FFFFFF"/>
          </w:rPr>
          <w:t>1.3</w:t>
        </w:r>
      </w:hyperlink>
      <w:r w:rsidRPr="006C27B4">
        <w:rPr>
          <w:sz w:val="26"/>
          <w:szCs w:val="26"/>
          <w:shd w:val="clear" w:color="auto" w:fill="FFFFFF"/>
        </w:rPr>
        <w:t> или </w:t>
      </w:r>
      <w:hyperlink r:id="rId5" w:anchor="dst404" w:history="1">
        <w:r w:rsidRPr="006C27B4">
          <w:rPr>
            <w:rStyle w:val="Hyperlink"/>
            <w:color w:val="auto"/>
            <w:sz w:val="26"/>
            <w:szCs w:val="26"/>
            <w:u w:val="none"/>
            <w:shd w:val="clear" w:color="auto" w:fill="FFFFFF"/>
          </w:rPr>
          <w:t>разметкой 1.11</w:t>
        </w:r>
      </w:hyperlink>
      <w:r w:rsidRPr="006C27B4">
        <w:rPr>
          <w:sz w:val="26"/>
          <w:szCs w:val="26"/>
          <w:shd w:val="clear" w:color="auto" w:fill="FFFFFF"/>
        </w:rPr>
        <w:t xml:space="preserve">, прерывистая линия </w:t>
      </w:r>
      <w:r w:rsidRPr="006C27B4">
        <w:rPr>
          <w:sz w:val="26"/>
          <w:szCs w:val="26"/>
          <w:shd w:val="clear" w:color="auto" w:fill="FFFFFF"/>
        </w:rPr>
        <w:t>которой расположена слева.</w:t>
      </w:r>
    </w:p>
    <w:p w:rsidR="00B1486A" w:rsidRPr="006C27B4" w:rsidP="00B1486A" w14:paraId="2D565EFF" w14:textId="77777777">
      <w:pPr>
        <w:autoSpaceDE w:val="0"/>
        <w:autoSpaceDN w:val="0"/>
        <w:adjustRightInd w:val="0"/>
        <w:ind w:firstLine="720"/>
        <w:jc w:val="both"/>
        <w:rPr>
          <w:color w:val="000000"/>
          <w:sz w:val="26"/>
          <w:szCs w:val="26"/>
          <w:shd w:val="clear" w:color="auto" w:fill="FFFFFF"/>
        </w:rPr>
      </w:pPr>
      <w:r w:rsidRPr="006C27B4">
        <w:rPr>
          <w:sz w:val="26"/>
          <w:szCs w:val="26"/>
        </w:rPr>
        <w:t xml:space="preserve">Согласно Приложению 2 к ПДД РФ «Дорожная разметка и её характеристики», </w:t>
      </w:r>
      <w:r w:rsidRPr="006C27B4">
        <w:rPr>
          <w:sz w:val="26"/>
          <w:szCs w:val="26"/>
          <w:shd w:val="clear" w:color="auto" w:fill="FFFFFF"/>
        </w:rPr>
        <w:t xml:space="preserve">горизонтальная разметка (линии, стрелы, надписи и другие обозначения на проезжей </w:t>
      </w:r>
      <w:r w:rsidRPr="006C27B4">
        <w:rPr>
          <w:color w:val="000000"/>
          <w:sz w:val="26"/>
          <w:szCs w:val="26"/>
          <w:shd w:val="clear" w:color="auto" w:fill="FFFFFF"/>
        </w:rPr>
        <w:t xml:space="preserve">части) устанавливает определенные режимы и порядок движения либо содержит иную информацию для участников дорожного движения. </w:t>
      </w:r>
      <w:r w:rsidRPr="006C27B4">
        <w:rPr>
          <w:color w:val="000000"/>
          <w:sz w:val="26"/>
          <w:szCs w:val="26"/>
        </w:rPr>
        <w:t xml:space="preserve">Горизонтальная разметка </w:t>
      </w:r>
      <w:r w:rsidRPr="006C27B4">
        <w:rPr>
          <w:sz w:val="26"/>
          <w:szCs w:val="26"/>
        </w:rPr>
        <w:t>1.1 разделяет транспортные потоки противоположных направлений и обозначает границы полос движения в опасных</w:t>
      </w:r>
      <w:r w:rsidRPr="006C27B4">
        <w:rPr>
          <w:sz w:val="26"/>
          <w:szCs w:val="26"/>
        </w:rPr>
        <w:t xml:space="preserve"> местах на дорогах; обозначает границы проезжей части, на которые въезд запрещен</w:t>
      </w:r>
      <w:r w:rsidRPr="006C27B4">
        <w:rPr>
          <w:color w:val="000000"/>
          <w:sz w:val="26"/>
          <w:szCs w:val="26"/>
          <w:shd w:val="clear" w:color="auto" w:fill="FFFFFF"/>
        </w:rPr>
        <w:t xml:space="preserve">. </w:t>
      </w:r>
    </w:p>
    <w:p w:rsidR="00486E85" w:rsidRPr="006C27B4" w:rsidP="00B1486A" w14:paraId="5103B1CB" w14:textId="658719C7">
      <w:pPr>
        <w:autoSpaceDE w:val="0"/>
        <w:autoSpaceDN w:val="0"/>
        <w:adjustRightInd w:val="0"/>
        <w:ind w:firstLine="720"/>
        <w:jc w:val="both"/>
        <w:rPr>
          <w:rFonts w:eastAsiaTheme="minorHAnsi"/>
          <w:sz w:val="26"/>
          <w:szCs w:val="26"/>
          <w:lang w:eastAsia="en-US"/>
        </w:rPr>
      </w:pPr>
      <w:r w:rsidRPr="006C27B4">
        <w:rPr>
          <w:rFonts w:eastAsiaTheme="minorHAnsi"/>
          <w:sz w:val="26"/>
          <w:szCs w:val="26"/>
          <w:lang w:eastAsia="en-US"/>
        </w:rPr>
        <w:t xml:space="preserve">В силу </w:t>
      </w:r>
      <w:hyperlink r:id="rId6" w:history="1">
        <w:r w:rsidRPr="006C27B4">
          <w:rPr>
            <w:rStyle w:val="Hyperlink"/>
            <w:rFonts w:eastAsiaTheme="minorHAnsi"/>
            <w:color w:val="auto"/>
            <w:sz w:val="26"/>
            <w:szCs w:val="26"/>
            <w:u w:val="none"/>
            <w:lang w:eastAsia="en-US"/>
          </w:rPr>
          <w:t>ст. 4.6</w:t>
        </w:r>
      </w:hyperlink>
      <w:r w:rsidRPr="006C27B4">
        <w:rPr>
          <w:sz w:val="26"/>
          <w:szCs w:val="26"/>
        </w:rPr>
        <w:t xml:space="preserve"> Кодекса Российской Федерации об административных правонарушениях</w:t>
      </w:r>
      <w:r w:rsidRPr="006C27B4">
        <w:rPr>
          <w:rFonts w:eastAsiaTheme="minorHAnsi"/>
          <w:sz w:val="26"/>
          <w:szCs w:val="26"/>
          <w:lang w:eastAsia="en-US"/>
        </w:rPr>
        <w:t xml:space="preserve"> лицо, которому назначено административное наказание за</w:t>
      </w:r>
      <w:r w:rsidRPr="006C27B4">
        <w:rPr>
          <w:rFonts w:eastAsiaTheme="minorHAnsi"/>
          <w:sz w:val="26"/>
          <w:szCs w:val="26"/>
          <w:lang w:eastAsia="en-US"/>
        </w:rPr>
        <w:t xml:space="preserve">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C2D54" w:rsidRPr="006C27B4" w:rsidP="00486E85" w14:paraId="473F4D73" w14:textId="032C543A">
      <w:pPr>
        <w:autoSpaceDE w:val="0"/>
        <w:autoSpaceDN w:val="0"/>
        <w:adjustRightInd w:val="0"/>
        <w:ind w:firstLine="720"/>
        <w:jc w:val="both"/>
        <w:rPr>
          <w:rFonts w:eastAsiaTheme="minorHAnsi"/>
          <w:sz w:val="26"/>
          <w:szCs w:val="26"/>
          <w:lang w:eastAsia="en-US"/>
        </w:rPr>
      </w:pPr>
      <w:r w:rsidRPr="006C27B4">
        <w:rPr>
          <w:rFonts w:eastAsiaTheme="minorHAnsi"/>
          <w:sz w:val="26"/>
          <w:szCs w:val="26"/>
          <w:lang w:eastAsia="en-US"/>
        </w:rPr>
        <w:t>Осно</w:t>
      </w:r>
      <w:r w:rsidRPr="006C27B4">
        <w:rPr>
          <w:rFonts w:eastAsiaTheme="minorHAnsi"/>
          <w:sz w:val="26"/>
          <w:szCs w:val="26"/>
          <w:lang w:eastAsia="en-US"/>
        </w:rPr>
        <w:t xml:space="preserve">ваний освобождения от ответственности </w:t>
      </w:r>
      <w:r w:rsidR="000A0B86">
        <w:t>Бокиева Б.У</w:t>
      </w:r>
      <w:r w:rsidRPr="006C27B4">
        <w:rPr>
          <w:rFonts w:eastAsiaTheme="minorHAnsi"/>
          <w:sz w:val="26"/>
          <w:szCs w:val="26"/>
          <w:lang w:eastAsia="en-US"/>
        </w:rPr>
        <w:t>. у судьи не имеется.</w:t>
      </w:r>
    </w:p>
    <w:p w:rsidR="00486E85" w:rsidRPr="006C27B4" w:rsidP="00486E85" w14:paraId="15C8907D" w14:textId="6E91E177">
      <w:pPr>
        <w:autoSpaceDE w:val="0"/>
        <w:autoSpaceDN w:val="0"/>
        <w:adjustRightInd w:val="0"/>
        <w:ind w:firstLine="720"/>
        <w:jc w:val="both"/>
        <w:rPr>
          <w:rFonts w:eastAsia="Calibri"/>
          <w:sz w:val="26"/>
          <w:szCs w:val="26"/>
        </w:rPr>
      </w:pPr>
      <w:r w:rsidRPr="006C27B4">
        <w:rPr>
          <w:sz w:val="26"/>
          <w:szCs w:val="26"/>
        </w:rPr>
        <w:t>Действия</w:t>
      </w:r>
      <w:r w:rsidRPr="006C27B4">
        <w:rPr>
          <w:rFonts w:eastAsiaTheme="minorHAnsi"/>
          <w:sz w:val="26"/>
          <w:szCs w:val="26"/>
          <w:lang w:eastAsia="en-US"/>
        </w:rPr>
        <w:t xml:space="preserve"> </w:t>
      </w:r>
      <w:r w:rsidR="00627372">
        <w:rPr>
          <w:sz w:val="26"/>
          <w:szCs w:val="26"/>
        </w:rPr>
        <w:t>Бокиева Б.У</w:t>
      </w:r>
      <w:r w:rsidRPr="006C27B4" w:rsidR="00E405EE">
        <w:rPr>
          <w:sz w:val="26"/>
          <w:szCs w:val="26"/>
        </w:rPr>
        <w:t>.</w:t>
      </w:r>
      <w:r w:rsidRPr="006C27B4" w:rsidR="00CD35CF">
        <w:rPr>
          <w:sz w:val="26"/>
          <w:szCs w:val="26"/>
        </w:rPr>
        <w:t xml:space="preserve"> </w:t>
      </w:r>
      <w:r w:rsidRPr="006C27B4" w:rsidR="003623DE">
        <w:rPr>
          <w:rFonts w:eastAsiaTheme="minorHAnsi"/>
          <w:sz w:val="26"/>
          <w:szCs w:val="26"/>
          <w:lang w:eastAsia="en-US"/>
        </w:rPr>
        <w:t>судья квалифицирует по ч. 5 ст.12.15 Кодекса Российской Федерации об административных правонарушениях, как повторное совершение административного правонарушения, предусмотренного ч. 4 ст.12.15 Кодекса Российской Федерации об административных правонарушениях</w:t>
      </w:r>
      <w:r w:rsidRPr="006C27B4" w:rsidR="0043297F">
        <w:rPr>
          <w:rFonts w:eastAsiaTheme="minorHAnsi"/>
          <w:sz w:val="26"/>
          <w:szCs w:val="26"/>
          <w:lang w:eastAsia="en-US"/>
        </w:rPr>
        <w:t>.</w:t>
      </w:r>
    </w:p>
    <w:p w:rsidR="00486E85" w:rsidRPr="006C27B4" w:rsidP="00486E85" w14:paraId="4A5BD9C9" w14:textId="4189321E">
      <w:pPr>
        <w:spacing w:line="300" w:lineRule="exact"/>
        <w:ind w:firstLine="708"/>
        <w:jc w:val="both"/>
        <w:rPr>
          <w:sz w:val="26"/>
          <w:szCs w:val="26"/>
        </w:rPr>
      </w:pPr>
      <w:r w:rsidRPr="006C27B4">
        <w:rPr>
          <w:sz w:val="26"/>
          <w:szCs w:val="26"/>
        </w:rPr>
        <w:t xml:space="preserve">При назначении наказания судья учитывает обстоятельства дела, характер данного правонарушения, данные о личности </w:t>
      </w:r>
      <w:r w:rsidR="00627372">
        <w:rPr>
          <w:sz w:val="26"/>
          <w:szCs w:val="26"/>
        </w:rPr>
        <w:t>Бокиева Б.У</w:t>
      </w:r>
      <w:r w:rsidRPr="006C27B4" w:rsidR="00E405EE">
        <w:rPr>
          <w:sz w:val="26"/>
          <w:szCs w:val="26"/>
        </w:rPr>
        <w:t>.</w:t>
      </w:r>
    </w:p>
    <w:p w:rsidR="0067330D" w:rsidRPr="006C27B4" w:rsidP="0067330D" w14:paraId="2B6CD0A4" w14:textId="4FC26A4D">
      <w:pPr>
        <w:pStyle w:val="NoSpacing"/>
        <w:ind w:firstLine="708"/>
        <w:jc w:val="both"/>
        <w:rPr>
          <w:rFonts w:ascii="Times New Roman" w:hAnsi="Times New Roman"/>
          <w:sz w:val="26"/>
          <w:szCs w:val="26"/>
        </w:rPr>
      </w:pPr>
      <w:r>
        <w:rPr>
          <w:rFonts w:ascii="Times New Roman" w:hAnsi="Times New Roman"/>
          <w:sz w:val="26"/>
          <w:szCs w:val="26"/>
        </w:rPr>
        <w:t>Обстоятельств</w:t>
      </w:r>
      <w:r w:rsidRPr="006C27B4">
        <w:rPr>
          <w:rFonts w:ascii="Times New Roman" w:hAnsi="Times New Roman"/>
          <w:sz w:val="26"/>
          <w:szCs w:val="26"/>
        </w:rPr>
        <w:t>, смягчающи</w:t>
      </w:r>
      <w:r>
        <w:rPr>
          <w:rFonts w:ascii="Times New Roman" w:hAnsi="Times New Roman"/>
          <w:sz w:val="26"/>
          <w:szCs w:val="26"/>
        </w:rPr>
        <w:t xml:space="preserve">х и </w:t>
      </w:r>
      <w:r>
        <w:rPr>
          <w:rFonts w:ascii="Times New Roman" w:hAnsi="Times New Roman"/>
          <w:sz w:val="26"/>
          <w:szCs w:val="26"/>
        </w:rPr>
        <w:t>отягчающих</w:t>
      </w:r>
      <w:r w:rsidRPr="006C27B4">
        <w:rPr>
          <w:rFonts w:ascii="Times New Roman" w:hAnsi="Times New Roman"/>
          <w:sz w:val="26"/>
          <w:szCs w:val="26"/>
        </w:rPr>
        <w:t xml:space="preserve"> административную ответственность в соответствии со ст.</w:t>
      </w:r>
      <w:r>
        <w:rPr>
          <w:rFonts w:ascii="Times New Roman" w:hAnsi="Times New Roman"/>
          <w:sz w:val="26"/>
          <w:szCs w:val="26"/>
        </w:rPr>
        <w:t>ст.</w:t>
      </w:r>
      <w:r w:rsidRPr="006C27B4">
        <w:rPr>
          <w:rFonts w:ascii="Times New Roman" w:hAnsi="Times New Roman"/>
          <w:sz w:val="26"/>
          <w:szCs w:val="26"/>
        </w:rPr>
        <w:t xml:space="preserve"> 4.2</w:t>
      </w:r>
      <w:r>
        <w:rPr>
          <w:rFonts w:ascii="Times New Roman" w:hAnsi="Times New Roman"/>
          <w:sz w:val="26"/>
          <w:szCs w:val="26"/>
        </w:rPr>
        <w:t>, 4.3</w:t>
      </w:r>
      <w:r w:rsidRPr="006C27B4">
        <w:rPr>
          <w:rFonts w:ascii="Times New Roman" w:hAnsi="Times New Roman"/>
          <w:sz w:val="26"/>
          <w:szCs w:val="26"/>
        </w:rPr>
        <w:t xml:space="preserve"> Кодекса РФ об административных правонарушениях, </w:t>
      </w:r>
      <w:r w:rsidRPr="006C27B4" w:rsidR="00B144D0">
        <w:rPr>
          <w:rFonts w:ascii="Times New Roman" w:hAnsi="Times New Roman"/>
          <w:sz w:val="26"/>
          <w:szCs w:val="26"/>
        </w:rPr>
        <w:t>не установлено</w:t>
      </w:r>
      <w:r w:rsidRPr="006C27B4">
        <w:rPr>
          <w:rFonts w:ascii="Times New Roman" w:hAnsi="Times New Roman"/>
          <w:sz w:val="26"/>
          <w:szCs w:val="26"/>
        </w:rPr>
        <w:t>.</w:t>
      </w:r>
    </w:p>
    <w:p w:rsidR="00486E85" w:rsidRPr="006C27B4" w:rsidP="00E620AC" w14:paraId="1036C6D5" w14:textId="56766423">
      <w:pPr>
        <w:pStyle w:val="BodyTextIndent2"/>
        <w:widowControl w:val="0"/>
        <w:autoSpaceDE w:val="0"/>
        <w:autoSpaceDN w:val="0"/>
        <w:adjustRightInd w:val="0"/>
        <w:rPr>
          <w:sz w:val="26"/>
          <w:szCs w:val="26"/>
        </w:rPr>
      </w:pPr>
      <w:r w:rsidRPr="006C27B4">
        <w:rPr>
          <w:sz w:val="26"/>
          <w:szCs w:val="26"/>
        </w:rPr>
        <w:t>На основании изложенного, руководствуясь ст.29.9 ч.1, 29.10 Кодекса Российской Федерации об административных право</w:t>
      </w:r>
      <w:r w:rsidRPr="006C27B4">
        <w:rPr>
          <w:sz w:val="26"/>
          <w:szCs w:val="26"/>
        </w:rPr>
        <w:t>нарушениях, мировой судья</w:t>
      </w:r>
    </w:p>
    <w:p w:rsidR="00486E85" w:rsidRPr="006C27B4" w:rsidP="00220BF5" w14:paraId="20768092" w14:textId="77777777">
      <w:pPr>
        <w:pStyle w:val="BodyTextIndent2"/>
        <w:widowControl w:val="0"/>
        <w:autoSpaceDE w:val="0"/>
        <w:autoSpaceDN w:val="0"/>
        <w:adjustRightInd w:val="0"/>
        <w:spacing w:line="120" w:lineRule="auto"/>
        <w:ind w:firstLine="709"/>
        <w:rPr>
          <w:sz w:val="26"/>
          <w:szCs w:val="26"/>
        </w:rPr>
      </w:pPr>
    </w:p>
    <w:p w:rsidR="00486E85" w:rsidRPr="006C27B4" w:rsidP="00E620AC" w14:paraId="7D2F1470" w14:textId="77777777">
      <w:pPr>
        <w:widowControl w:val="0"/>
        <w:autoSpaceDE w:val="0"/>
        <w:autoSpaceDN w:val="0"/>
        <w:adjustRightInd w:val="0"/>
        <w:jc w:val="center"/>
        <w:rPr>
          <w:bCs/>
          <w:spacing w:val="20"/>
          <w:sz w:val="26"/>
          <w:szCs w:val="26"/>
        </w:rPr>
      </w:pPr>
      <w:r w:rsidRPr="006C27B4">
        <w:rPr>
          <w:bCs/>
          <w:spacing w:val="20"/>
          <w:sz w:val="26"/>
          <w:szCs w:val="26"/>
        </w:rPr>
        <w:t>ПОСТАНОВИЛ:</w:t>
      </w:r>
    </w:p>
    <w:p w:rsidR="00486E85" w:rsidRPr="006C27B4" w:rsidP="00220BF5" w14:paraId="122FFDC2" w14:textId="77777777">
      <w:pPr>
        <w:widowControl w:val="0"/>
        <w:autoSpaceDE w:val="0"/>
        <w:autoSpaceDN w:val="0"/>
        <w:adjustRightInd w:val="0"/>
        <w:spacing w:line="120" w:lineRule="auto"/>
        <w:jc w:val="both"/>
        <w:rPr>
          <w:bCs/>
          <w:sz w:val="26"/>
          <w:szCs w:val="26"/>
        </w:rPr>
      </w:pPr>
    </w:p>
    <w:p w:rsidR="00486E85" w:rsidRPr="006C27B4" w:rsidP="00E620AC" w14:paraId="5626B2B3" w14:textId="39014FC3">
      <w:pPr>
        <w:widowControl w:val="0"/>
        <w:autoSpaceDE w:val="0"/>
        <w:autoSpaceDN w:val="0"/>
        <w:adjustRightInd w:val="0"/>
        <w:ind w:firstLine="720"/>
        <w:jc w:val="both"/>
        <w:rPr>
          <w:sz w:val="26"/>
          <w:szCs w:val="26"/>
        </w:rPr>
      </w:pPr>
      <w:r>
        <w:rPr>
          <w:sz w:val="26"/>
          <w:szCs w:val="26"/>
        </w:rPr>
        <w:t>Бокиева</w:t>
      </w:r>
      <w:r>
        <w:rPr>
          <w:sz w:val="26"/>
          <w:szCs w:val="26"/>
        </w:rPr>
        <w:t xml:space="preserve"> </w:t>
      </w:r>
      <w:r w:rsidR="00C82F9D">
        <w:rPr>
          <w:sz w:val="26"/>
          <w:szCs w:val="26"/>
        </w:rPr>
        <w:t>БУ</w:t>
      </w:r>
      <w:r w:rsidRPr="006C27B4">
        <w:rPr>
          <w:sz w:val="26"/>
          <w:szCs w:val="26"/>
        </w:rPr>
        <w:t xml:space="preserve"> признать виновным в совершении административного правонарушения, предусмотренного ч. 5 ст. 12.15 Кодекса Российской Федерации об административных правонарушениях и назначить ему наказание в</w:t>
      </w:r>
      <w:r w:rsidRPr="006C27B4">
        <w:rPr>
          <w:sz w:val="26"/>
          <w:szCs w:val="26"/>
        </w:rPr>
        <w:t xml:space="preserve"> виде лишения права управления транспортными средствами на срок 1 (один) год.</w:t>
      </w:r>
    </w:p>
    <w:p w:rsidR="002652CB" w:rsidRPr="006C27B4" w:rsidP="002652CB" w14:paraId="5F2ABCFC" w14:textId="77777777">
      <w:pPr>
        <w:pStyle w:val="NoSpacing"/>
        <w:ind w:firstLine="708"/>
        <w:jc w:val="both"/>
        <w:rPr>
          <w:rFonts w:ascii="Times New Roman" w:hAnsi="Times New Roman"/>
          <w:sz w:val="26"/>
          <w:szCs w:val="26"/>
        </w:rPr>
      </w:pPr>
      <w:r w:rsidRPr="006C27B4">
        <w:rPr>
          <w:rFonts w:ascii="Times New Roman" w:hAnsi="Times New Roman"/>
          <w:sz w:val="26"/>
          <w:szCs w:val="26"/>
        </w:rPr>
        <w:t>Разъяснить правонарушителю, что срок лишения права управления транспортными средствами исчисляется с момента вступления настоящего постановления в законную силу.</w:t>
      </w:r>
    </w:p>
    <w:p w:rsidR="002652CB" w:rsidRPr="006C27B4" w:rsidP="00351459" w14:paraId="05A0F082" w14:textId="2C3288C2">
      <w:pPr>
        <w:pStyle w:val="NoSpacing"/>
        <w:ind w:firstLine="708"/>
        <w:jc w:val="both"/>
        <w:rPr>
          <w:rFonts w:ascii="Times New Roman" w:hAnsi="Times New Roman"/>
          <w:sz w:val="26"/>
          <w:szCs w:val="26"/>
        </w:rPr>
      </w:pPr>
      <w:r w:rsidRPr="006C27B4">
        <w:rPr>
          <w:rFonts w:ascii="Times New Roman" w:hAnsi="Times New Roman"/>
          <w:sz w:val="26"/>
          <w:szCs w:val="26"/>
        </w:rPr>
        <w:t xml:space="preserve">В соответствии </w:t>
      </w:r>
      <w:r w:rsidRPr="006C27B4">
        <w:rPr>
          <w:rFonts w:ascii="Times New Roman" w:hAnsi="Times New Roman"/>
          <w:sz w:val="26"/>
          <w:szCs w:val="26"/>
        </w:rPr>
        <w:t xml:space="preserve">со ст. 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w:t>
      </w:r>
      <w:r w:rsidRPr="006C27B4">
        <w:rPr>
          <w:rFonts w:ascii="Times New Roman" w:hAnsi="Times New Roman"/>
          <w:sz w:val="26"/>
          <w:szCs w:val="26"/>
        </w:rPr>
        <w:t>ГИБДД, а в случае утраты указанных документов заявить об этом в указанный орган в тот же срок.</w:t>
      </w:r>
      <w:r w:rsidRPr="006C27B4" w:rsidR="00CD35CF">
        <w:rPr>
          <w:rFonts w:ascii="Times New Roman" w:hAnsi="Times New Roman"/>
          <w:color w:val="000000"/>
          <w:sz w:val="26"/>
          <w:szCs w:val="26"/>
          <w:shd w:val="clear" w:color="auto" w:fill="FFFFFF"/>
        </w:rPr>
        <w:t xml:space="preserve"> В случае </w:t>
      </w:r>
      <w:hyperlink r:id="rId7" w:anchor="dst100158" w:history="1">
        <w:r w:rsidRPr="006C27B4" w:rsidR="00CD35CF">
          <w:rPr>
            <w:rStyle w:val="Hyperlink"/>
            <w:rFonts w:ascii="Times New Roman" w:hAnsi="Times New Roman"/>
            <w:color w:val="auto"/>
            <w:sz w:val="26"/>
            <w:szCs w:val="26"/>
            <w:u w:val="none"/>
            <w:shd w:val="clear" w:color="auto" w:fill="FFFFFF"/>
          </w:rPr>
          <w:t>уклонения</w:t>
        </w:r>
      </w:hyperlink>
      <w:r w:rsidRPr="006C27B4" w:rsidR="00CD35CF">
        <w:rPr>
          <w:rFonts w:ascii="Times New Roman" w:hAnsi="Times New Roman"/>
          <w:sz w:val="26"/>
          <w:szCs w:val="26"/>
          <w:shd w:val="clear" w:color="auto" w:fill="FFFFFF"/>
        </w:rPr>
        <w:t> </w:t>
      </w:r>
      <w:r w:rsidRPr="006C27B4" w:rsidR="00CD35CF">
        <w:rPr>
          <w:rFonts w:ascii="Times New Roman" w:hAnsi="Times New Roman"/>
          <w:color w:val="000000"/>
          <w:sz w:val="26"/>
          <w:szCs w:val="26"/>
          <w:shd w:val="clear" w:color="auto" w:fill="FFFFFF"/>
        </w:rPr>
        <w:t>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w:t>
      </w:r>
    </w:p>
    <w:p w:rsidR="00E920A6" w:rsidRPr="006C27B4" w:rsidP="007364E5" w14:paraId="0A37605B" w14:textId="1BEC2FAA">
      <w:pPr>
        <w:pStyle w:val="NoSpacing"/>
        <w:ind w:firstLine="708"/>
        <w:jc w:val="both"/>
        <w:rPr>
          <w:rFonts w:ascii="Times New Roman" w:hAnsi="Times New Roman"/>
          <w:sz w:val="26"/>
          <w:szCs w:val="26"/>
        </w:rPr>
      </w:pPr>
      <w:r w:rsidRPr="006C27B4">
        <w:rPr>
          <w:rFonts w:ascii="Times New Roman" w:hAnsi="Times New Roman"/>
          <w:sz w:val="26"/>
          <w:szCs w:val="26"/>
        </w:rPr>
        <w:t>Постановление может быть обжаловано в течение 10 суток в Нефтеюганский районный суд Ханты-Мансийского ав</w:t>
      </w:r>
      <w:r w:rsidRPr="006C27B4">
        <w:rPr>
          <w:rFonts w:ascii="Times New Roman" w:hAnsi="Times New Roman"/>
          <w:sz w:val="26"/>
          <w:szCs w:val="26"/>
        </w:rPr>
        <w:t>тономного округа - Югры с подачей жалобы через мирового судью. В этот же срок постановление может быть опротестовано прокурором.</w:t>
      </w:r>
    </w:p>
    <w:p w:rsidR="00C82F9D" w:rsidP="007364E5" w14:paraId="5E98A25F" w14:textId="77777777">
      <w:pPr>
        <w:ind w:firstLine="708"/>
        <w:jc w:val="both"/>
        <w:rPr>
          <w:sz w:val="26"/>
          <w:szCs w:val="26"/>
        </w:rPr>
      </w:pPr>
      <w:r w:rsidRPr="006C27B4">
        <w:rPr>
          <w:sz w:val="26"/>
          <w:szCs w:val="26"/>
        </w:rPr>
        <w:t xml:space="preserve">                               </w:t>
      </w:r>
    </w:p>
    <w:p w:rsidR="007364E5" w:rsidRPr="006C27B4" w:rsidP="007364E5" w14:paraId="5F89F653" w14:textId="2099EE1C">
      <w:pPr>
        <w:ind w:firstLine="708"/>
        <w:jc w:val="both"/>
        <w:rPr>
          <w:sz w:val="26"/>
          <w:szCs w:val="26"/>
        </w:rPr>
      </w:pPr>
      <w:r w:rsidRPr="006C27B4">
        <w:rPr>
          <w:sz w:val="26"/>
          <w:szCs w:val="26"/>
        </w:rPr>
        <w:t xml:space="preserve">Мировой судья                              </w:t>
      </w:r>
      <w:r w:rsidRPr="006C27B4" w:rsidR="00736B19">
        <w:rPr>
          <w:sz w:val="26"/>
          <w:szCs w:val="26"/>
        </w:rPr>
        <w:t xml:space="preserve">          </w:t>
      </w:r>
      <w:r w:rsidRPr="006C27B4" w:rsidR="00FB3EC6">
        <w:rPr>
          <w:sz w:val="26"/>
          <w:szCs w:val="26"/>
        </w:rPr>
        <w:t xml:space="preserve">Р.В. </w:t>
      </w:r>
      <w:r w:rsidR="00627372">
        <w:rPr>
          <w:sz w:val="26"/>
          <w:szCs w:val="26"/>
        </w:rPr>
        <w:t>Голованюк</w:t>
      </w:r>
    </w:p>
    <w:p w:rsidR="00CD35CF" w:rsidP="007364E5" w14:paraId="7A879210" w14:textId="77777777">
      <w:pPr>
        <w:ind w:firstLine="708"/>
        <w:jc w:val="both"/>
        <w:rPr>
          <w:sz w:val="26"/>
          <w:szCs w:val="26"/>
        </w:rPr>
      </w:pPr>
    </w:p>
    <w:sectPr w:rsidSect="00B1486A">
      <w:footerReference w:type="default" r:id="rId8"/>
      <w:pgSz w:w="11906" w:h="16838"/>
      <w:pgMar w:top="568" w:right="68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6446441"/>
      <w:docPartObj>
        <w:docPartGallery w:val="Page Numbers (Bottom of Page)"/>
        <w:docPartUnique/>
      </w:docPartObj>
    </w:sdtPr>
    <w:sdtContent>
      <w:p w:rsidR="0043297F" w14:paraId="50F0AE3A" w14:textId="77777777">
        <w:pPr>
          <w:pStyle w:val="Footer"/>
          <w:jc w:val="center"/>
        </w:pPr>
        <w:r>
          <w:fldChar w:fldCharType="begin"/>
        </w:r>
        <w:r>
          <w:instrText>PAGE   \* MERGEFORMAT</w:instrText>
        </w:r>
        <w:r>
          <w:fldChar w:fldCharType="separate"/>
        </w:r>
        <w:r w:rsidR="00C82F9D">
          <w:rPr>
            <w:noProof/>
          </w:rPr>
          <w:t>3</w:t>
        </w:r>
        <w:r>
          <w:fldChar w:fldCharType="end"/>
        </w:r>
      </w:p>
    </w:sdtContent>
  </w:sdt>
  <w:p w:rsidR="0043297F" w14:paraId="3C58D032"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85"/>
    <w:rsid w:val="00034DC6"/>
    <w:rsid w:val="00054D8D"/>
    <w:rsid w:val="00064761"/>
    <w:rsid w:val="000679C7"/>
    <w:rsid w:val="00083F75"/>
    <w:rsid w:val="00096FD4"/>
    <w:rsid w:val="000A0836"/>
    <w:rsid w:val="000A0B86"/>
    <w:rsid w:val="000A0FF3"/>
    <w:rsid w:val="000C2B57"/>
    <w:rsid w:val="000C722C"/>
    <w:rsid w:val="000D27D9"/>
    <w:rsid w:val="0012497F"/>
    <w:rsid w:val="0014598F"/>
    <w:rsid w:val="0015004A"/>
    <w:rsid w:val="00161C9C"/>
    <w:rsid w:val="00171957"/>
    <w:rsid w:val="00181DC5"/>
    <w:rsid w:val="00187497"/>
    <w:rsid w:val="0019587A"/>
    <w:rsid w:val="001E2860"/>
    <w:rsid w:val="001F3346"/>
    <w:rsid w:val="001F79D5"/>
    <w:rsid w:val="00220BF5"/>
    <w:rsid w:val="002422C9"/>
    <w:rsid w:val="002429D0"/>
    <w:rsid w:val="002553F6"/>
    <w:rsid w:val="002652CB"/>
    <w:rsid w:val="00277D9F"/>
    <w:rsid w:val="002C4801"/>
    <w:rsid w:val="002D153D"/>
    <w:rsid w:val="002D2AF8"/>
    <w:rsid w:val="002E40EE"/>
    <w:rsid w:val="003137C0"/>
    <w:rsid w:val="00320E3D"/>
    <w:rsid w:val="00351459"/>
    <w:rsid w:val="003623DE"/>
    <w:rsid w:val="00364B0F"/>
    <w:rsid w:val="0039290B"/>
    <w:rsid w:val="003B50C9"/>
    <w:rsid w:val="003C72DD"/>
    <w:rsid w:val="003D2FCD"/>
    <w:rsid w:val="0043297F"/>
    <w:rsid w:val="004550A2"/>
    <w:rsid w:val="0047120F"/>
    <w:rsid w:val="00474637"/>
    <w:rsid w:val="004757FD"/>
    <w:rsid w:val="004851B2"/>
    <w:rsid w:val="00486E85"/>
    <w:rsid w:val="00500323"/>
    <w:rsid w:val="00504B34"/>
    <w:rsid w:val="00551EF9"/>
    <w:rsid w:val="00582131"/>
    <w:rsid w:val="00587B82"/>
    <w:rsid w:val="00596449"/>
    <w:rsid w:val="005A1C7A"/>
    <w:rsid w:val="005A3990"/>
    <w:rsid w:val="005B207D"/>
    <w:rsid w:val="005C2D54"/>
    <w:rsid w:val="005E0E27"/>
    <w:rsid w:val="005F104D"/>
    <w:rsid w:val="005F53A4"/>
    <w:rsid w:val="005F6D7C"/>
    <w:rsid w:val="0061094F"/>
    <w:rsid w:val="00620173"/>
    <w:rsid w:val="00627372"/>
    <w:rsid w:val="00646751"/>
    <w:rsid w:val="00646759"/>
    <w:rsid w:val="0067330D"/>
    <w:rsid w:val="0069575D"/>
    <w:rsid w:val="006B19CA"/>
    <w:rsid w:val="006B733F"/>
    <w:rsid w:val="006C27B4"/>
    <w:rsid w:val="006D226D"/>
    <w:rsid w:val="006E7ED2"/>
    <w:rsid w:val="006F00D5"/>
    <w:rsid w:val="00721555"/>
    <w:rsid w:val="007364E5"/>
    <w:rsid w:val="00736B19"/>
    <w:rsid w:val="007A6018"/>
    <w:rsid w:val="007A6070"/>
    <w:rsid w:val="007B43C3"/>
    <w:rsid w:val="00813A37"/>
    <w:rsid w:val="00836781"/>
    <w:rsid w:val="008425D2"/>
    <w:rsid w:val="0084560D"/>
    <w:rsid w:val="00864998"/>
    <w:rsid w:val="008D2690"/>
    <w:rsid w:val="008E1AF1"/>
    <w:rsid w:val="008E5F13"/>
    <w:rsid w:val="008E7A31"/>
    <w:rsid w:val="008E7F4C"/>
    <w:rsid w:val="00925FA3"/>
    <w:rsid w:val="0093506D"/>
    <w:rsid w:val="00935CDB"/>
    <w:rsid w:val="00960123"/>
    <w:rsid w:val="00960B50"/>
    <w:rsid w:val="00965F16"/>
    <w:rsid w:val="00970F8D"/>
    <w:rsid w:val="00980A9F"/>
    <w:rsid w:val="00990D93"/>
    <w:rsid w:val="009969E2"/>
    <w:rsid w:val="009B34D8"/>
    <w:rsid w:val="009D196A"/>
    <w:rsid w:val="009D6636"/>
    <w:rsid w:val="009D6A19"/>
    <w:rsid w:val="009F044C"/>
    <w:rsid w:val="00A3008C"/>
    <w:rsid w:val="00A37391"/>
    <w:rsid w:val="00A37C55"/>
    <w:rsid w:val="00A624A8"/>
    <w:rsid w:val="00A671FB"/>
    <w:rsid w:val="00AB3796"/>
    <w:rsid w:val="00AE416B"/>
    <w:rsid w:val="00AE78A7"/>
    <w:rsid w:val="00B12D57"/>
    <w:rsid w:val="00B144D0"/>
    <w:rsid w:val="00B1486A"/>
    <w:rsid w:val="00B201DE"/>
    <w:rsid w:val="00B22C26"/>
    <w:rsid w:val="00B46BE0"/>
    <w:rsid w:val="00B50484"/>
    <w:rsid w:val="00BA07A4"/>
    <w:rsid w:val="00BA5509"/>
    <w:rsid w:val="00BB71E4"/>
    <w:rsid w:val="00BE0424"/>
    <w:rsid w:val="00BF3628"/>
    <w:rsid w:val="00C30C09"/>
    <w:rsid w:val="00C640A0"/>
    <w:rsid w:val="00C67B2C"/>
    <w:rsid w:val="00C82F9D"/>
    <w:rsid w:val="00C84B49"/>
    <w:rsid w:val="00C934A2"/>
    <w:rsid w:val="00C96F23"/>
    <w:rsid w:val="00CD35CF"/>
    <w:rsid w:val="00CF156C"/>
    <w:rsid w:val="00D20C03"/>
    <w:rsid w:val="00D45C43"/>
    <w:rsid w:val="00D63176"/>
    <w:rsid w:val="00D85B66"/>
    <w:rsid w:val="00D9069A"/>
    <w:rsid w:val="00DA714D"/>
    <w:rsid w:val="00DB4AE1"/>
    <w:rsid w:val="00DD5F86"/>
    <w:rsid w:val="00E036E5"/>
    <w:rsid w:val="00E05E08"/>
    <w:rsid w:val="00E147D9"/>
    <w:rsid w:val="00E14F30"/>
    <w:rsid w:val="00E405EE"/>
    <w:rsid w:val="00E4566C"/>
    <w:rsid w:val="00E577BB"/>
    <w:rsid w:val="00E620AC"/>
    <w:rsid w:val="00E87CF5"/>
    <w:rsid w:val="00E920A6"/>
    <w:rsid w:val="00EB2FA9"/>
    <w:rsid w:val="00ED21B5"/>
    <w:rsid w:val="00F12A54"/>
    <w:rsid w:val="00F233D1"/>
    <w:rsid w:val="00F55B5D"/>
    <w:rsid w:val="00F94D93"/>
    <w:rsid w:val="00FB3EC6"/>
    <w:rsid w:val="00FB743C"/>
    <w:rsid w:val="00FC1E2A"/>
    <w:rsid w:val="00FC5BD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EE72113-9F26-4F2A-8A75-72D18FE0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8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E85"/>
    <w:rPr>
      <w:color w:val="0000FF"/>
      <w:u w:val="single"/>
    </w:rPr>
  </w:style>
  <w:style w:type="paragraph" w:styleId="Title">
    <w:name w:val="Title"/>
    <w:basedOn w:val="Normal"/>
    <w:link w:val="a"/>
    <w:qFormat/>
    <w:rsid w:val="00486E85"/>
    <w:pPr>
      <w:jc w:val="center"/>
    </w:pPr>
    <w:rPr>
      <w:rFonts w:ascii="Arial" w:hAnsi="Arial"/>
      <w:b/>
      <w:bCs/>
      <w:sz w:val="22"/>
      <w:szCs w:val="22"/>
    </w:rPr>
  </w:style>
  <w:style w:type="character" w:customStyle="1" w:styleId="a">
    <w:name w:val="Название Знак"/>
    <w:basedOn w:val="DefaultParagraphFont"/>
    <w:link w:val="Title"/>
    <w:rsid w:val="00486E85"/>
    <w:rPr>
      <w:rFonts w:ascii="Arial" w:eastAsia="Times New Roman" w:hAnsi="Arial" w:cs="Times New Roman"/>
      <w:b/>
      <w:bCs/>
    </w:rPr>
  </w:style>
  <w:style w:type="paragraph" w:styleId="BodyText">
    <w:name w:val="Body Text"/>
    <w:basedOn w:val="Normal"/>
    <w:link w:val="a0"/>
    <w:semiHidden/>
    <w:unhideWhenUsed/>
    <w:rsid w:val="00486E85"/>
    <w:pPr>
      <w:spacing w:after="120"/>
    </w:pPr>
  </w:style>
  <w:style w:type="character" w:customStyle="1" w:styleId="a0">
    <w:name w:val="Основной текст Знак"/>
    <w:basedOn w:val="DefaultParagraphFont"/>
    <w:link w:val="BodyText"/>
    <w:semiHidden/>
    <w:rsid w:val="00486E85"/>
    <w:rPr>
      <w:rFonts w:ascii="Times New Roman" w:eastAsia="Times New Roman" w:hAnsi="Times New Roman" w:cs="Times New Roman"/>
      <w:sz w:val="24"/>
      <w:szCs w:val="24"/>
    </w:rPr>
  </w:style>
  <w:style w:type="paragraph" w:styleId="BodyTextIndent">
    <w:name w:val="Body Text Indent"/>
    <w:basedOn w:val="Normal"/>
    <w:link w:val="a1"/>
    <w:semiHidden/>
    <w:unhideWhenUsed/>
    <w:rsid w:val="00486E85"/>
    <w:pPr>
      <w:spacing w:after="120"/>
      <w:ind w:left="283"/>
    </w:pPr>
  </w:style>
  <w:style w:type="character" w:customStyle="1" w:styleId="a1">
    <w:name w:val="Основной текст с отступом Знак"/>
    <w:basedOn w:val="DefaultParagraphFont"/>
    <w:link w:val="BodyTextIndent"/>
    <w:semiHidden/>
    <w:rsid w:val="00486E85"/>
    <w:rPr>
      <w:rFonts w:ascii="Times New Roman" w:eastAsia="Times New Roman" w:hAnsi="Times New Roman" w:cs="Times New Roman"/>
      <w:sz w:val="24"/>
      <w:szCs w:val="24"/>
      <w:lang w:eastAsia="ru-RU"/>
    </w:rPr>
  </w:style>
  <w:style w:type="paragraph" w:styleId="BodyText2">
    <w:name w:val="Body Text 2"/>
    <w:basedOn w:val="Normal"/>
    <w:link w:val="2"/>
    <w:semiHidden/>
    <w:unhideWhenUsed/>
    <w:rsid w:val="00486E85"/>
    <w:pPr>
      <w:jc w:val="both"/>
    </w:pPr>
  </w:style>
  <w:style w:type="character" w:customStyle="1" w:styleId="2">
    <w:name w:val="Основной текст 2 Знак"/>
    <w:basedOn w:val="DefaultParagraphFont"/>
    <w:link w:val="BodyText2"/>
    <w:semiHidden/>
    <w:rsid w:val="00486E85"/>
    <w:rPr>
      <w:rFonts w:ascii="Times New Roman" w:eastAsia="Times New Roman" w:hAnsi="Times New Roman" w:cs="Times New Roman"/>
      <w:sz w:val="24"/>
      <w:szCs w:val="24"/>
      <w:lang w:eastAsia="ru-RU"/>
    </w:rPr>
  </w:style>
  <w:style w:type="paragraph" w:styleId="BodyTextIndent2">
    <w:name w:val="Body Text Indent 2"/>
    <w:basedOn w:val="Normal"/>
    <w:link w:val="20"/>
    <w:semiHidden/>
    <w:unhideWhenUsed/>
    <w:rsid w:val="00486E85"/>
    <w:pPr>
      <w:ind w:firstLine="708"/>
      <w:jc w:val="both"/>
    </w:pPr>
    <w:rPr>
      <w:sz w:val="20"/>
      <w:szCs w:val="20"/>
    </w:rPr>
  </w:style>
  <w:style w:type="character" w:customStyle="1" w:styleId="20">
    <w:name w:val="Основной текст с отступом 2 Знак"/>
    <w:basedOn w:val="DefaultParagraphFont"/>
    <w:link w:val="BodyTextIndent2"/>
    <w:semiHidden/>
    <w:rsid w:val="00486E85"/>
    <w:rPr>
      <w:rFonts w:ascii="Times New Roman" w:eastAsia="Times New Roman" w:hAnsi="Times New Roman" w:cs="Times New Roman"/>
      <w:sz w:val="20"/>
      <w:szCs w:val="20"/>
      <w:lang w:eastAsia="ru-RU"/>
    </w:rPr>
  </w:style>
  <w:style w:type="paragraph" w:styleId="NoSpacing">
    <w:name w:val="No Spacing"/>
    <w:uiPriority w:val="1"/>
    <w:qFormat/>
    <w:rsid w:val="00486E85"/>
    <w:pPr>
      <w:spacing w:after="0" w:line="240" w:lineRule="auto"/>
    </w:pPr>
    <w:rPr>
      <w:rFonts w:ascii="Calibri" w:eastAsia="Times New Roman" w:hAnsi="Calibri" w:cs="Times New Roman"/>
      <w:lang w:eastAsia="ru-RU"/>
    </w:rPr>
  </w:style>
  <w:style w:type="paragraph" w:styleId="Header">
    <w:name w:val="header"/>
    <w:basedOn w:val="Normal"/>
    <w:link w:val="a2"/>
    <w:uiPriority w:val="99"/>
    <w:unhideWhenUsed/>
    <w:rsid w:val="00E147D9"/>
    <w:pPr>
      <w:tabs>
        <w:tab w:val="center" w:pos="4677"/>
        <w:tab w:val="right" w:pos="9355"/>
      </w:tabs>
    </w:pPr>
  </w:style>
  <w:style w:type="character" w:customStyle="1" w:styleId="a2">
    <w:name w:val="Верхний колонтитул Знак"/>
    <w:basedOn w:val="DefaultParagraphFont"/>
    <w:link w:val="Header"/>
    <w:uiPriority w:val="99"/>
    <w:rsid w:val="00E147D9"/>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E147D9"/>
    <w:pPr>
      <w:tabs>
        <w:tab w:val="center" w:pos="4677"/>
        <w:tab w:val="right" w:pos="9355"/>
      </w:tabs>
    </w:pPr>
  </w:style>
  <w:style w:type="character" w:customStyle="1" w:styleId="a3">
    <w:name w:val="Нижний колонтитул Знак"/>
    <w:basedOn w:val="DefaultParagraphFont"/>
    <w:link w:val="Footer"/>
    <w:uiPriority w:val="99"/>
    <w:rsid w:val="00E147D9"/>
    <w:rPr>
      <w:rFonts w:ascii="Times New Roman" w:eastAsia="Times New Roman" w:hAnsi="Times New Roman" w:cs="Times New Roman"/>
      <w:sz w:val="24"/>
      <w:szCs w:val="24"/>
      <w:lang w:eastAsia="ru-RU"/>
    </w:rPr>
  </w:style>
  <w:style w:type="paragraph" w:styleId="BalloonText">
    <w:name w:val="Balloon Text"/>
    <w:basedOn w:val="Normal"/>
    <w:link w:val="a4"/>
    <w:uiPriority w:val="99"/>
    <w:semiHidden/>
    <w:unhideWhenUsed/>
    <w:rsid w:val="00E147D9"/>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E147D9"/>
    <w:rPr>
      <w:rFonts w:ascii="Segoe UI" w:eastAsia="Times New Roman" w:hAnsi="Segoe UI" w:cs="Segoe UI"/>
      <w:sz w:val="18"/>
      <w:szCs w:val="18"/>
      <w:lang w:eastAsia="ru-RU"/>
    </w:rPr>
  </w:style>
  <w:style w:type="character" w:customStyle="1" w:styleId="21">
    <w:name w:val="Основной текст (2)_"/>
    <w:basedOn w:val="DefaultParagraphFont"/>
    <w:link w:val="22"/>
    <w:qFormat/>
    <w:rsid w:val="00096FD4"/>
    <w:rPr>
      <w:rFonts w:ascii="Times New Roman" w:eastAsia="Times New Roman" w:hAnsi="Times New Roman" w:cs="Times New Roman"/>
      <w:sz w:val="26"/>
      <w:szCs w:val="26"/>
      <w:shd w:val="clear" w:color="auto" w:fill="FFFFFF"/>
    </w:rPr>
  </w:style>
  <w:style w:type="paragraph" w:customStyle="1" w:styleId="22">
    <w:name w:val="Основной текст (2)"/>
    <w:basedOn w:val="Normal"/>
    <w:link w:val="21"/>
    <w:rsid w:val="00096FD4"/>
    <w:pPr>
      <w:widowControl w:val="0"/>
      <w:shd w:val="clear" w:color="auto" w:fill="FFFFFF"/>
      <w:spacing w:after="60" w:line="0" w:lineRule="atLeast"/>
      <w:jc w:val="right"/>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onsultant.ru/document/cons_doc_LAW_391769/7e7fb48d864ef8a4981433ad2a6390113c80e119/" TargetMode="External" /><Relationship Id="rId6" Type="http://schemas.openxmlformats.org/officeDocument/2006/relationships/hyperlink" Target="garantF1://12025267.46" TargetMode="External" /><Relationship Id="rId7" Type="http://schemas.openxmlformats.org/officeDocument/2006/relationships/hyperlink" Target="http://www.consultant.ru/document/cons_doc_LAW_327611/6765b28f29352ad96367b4bb0565cd7b4edbf745/"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3E99-3AE2-4DC0-B418-7F56D94D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